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C" w14:textId="29C2FFC1" w:rsidR="00122417" w:rsidRDefault="001850E1">
      <w:pPr>
        <w:pBdr>
          <w:top w:val="nil"/>
          <w:left w:val="nil"/>
          <w:bottom w:val="nil"/>
          <w:right w:val="nil"/>
          <w:between w:val="nil"/>
        </w:pBdr>
        <w:ind w:left="101" w:right="108"/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INFORMACIÓN TRANSPARENTE, COMPARABLE, ADECUADA Y ACTUALIZADA RELACIONADA CON LOS SERVICIOS DE TELECOMUNICACIONES.</w:t>
      </w:r>
    </w:p>
    <w:p w14:paraId="38DA66EE" w14:textId="77777777" w:rsidR="00F42BC5" w:rsidRDefault="00F42BC5">
      <w:pPr>
        <w:pBdr>
          <w:top w:val="nil"/>
          <w:left w:val="nil"/>
          <w:bottom w:val="nil"/>
          <w:right w:val="nil"/>
          <w:between w:val="nil"/>
        </w:pBdr>
        <w:ind w:left="101" w:right="108"/>
        <w:jc w:val="center"/>
        <w:rPr>
          <w:rFonts w:ascii="Calibri" w:eastAsia="Calibri" w:hAnsi="Calibri" w:cs="Calibri"/>
          <w:b/>
          <w:color w:val="000000"/>
        </w:rPr>
      </w:pPr>
    </w:p>
    <w:p w14:paraId="0000000D" w14:textId="15D26407" w:rsidR="00122417" w:rsidRDefault="00F42BC5">
      <w:pPr>
        <w:pBdr>
          <w:top w:val="nil"/>
          <w:left w:val="nil"/>
          <w:bottom w:val="nil"/>
          <w:right w:val="nil"/>
          <w:between w:val="nil"/>
        </w:pBdr>
        <w:ind w:left="101" w:right="108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En cumplimiento a lo dispuesto en</w:t>
      </w:r>
      <w:r w:rsidR="001850E1">
        <w:rPr>
          <w:rFonts w:ascii="Calibri" w:eastAsia="Calibri" w:hAnsi="Calibri" w:cs="Calibri"/>
          <w:color w:val="000000"/>
        </w:rPr>
        <w:t xml:space="preserve"> los Lineamientos Ge</w:t>
      </w:r>
      <w:r>
        <w:rPr>
          <w:rFonts w:ascii="Calibri" w:eastAsia="Calibri" w:hAnsi="Calibri" w:cs="Calibri"/>
          <w:color w:val="000000"/>
        </w:rPr>
        <w:t>nerales para la publicación de Información Transparente Comparable, Adecuada y A</w:t>
      </w:r>
      <w:r w:rsidR="001850E1">
        <w:rPr>
          <w:rFonts w:ascii="Calibri" w:eastAsia="Calibri" w:hAnsi="Calibri" w:cs="Calibri"/>
          <w:color w:val="000000"/>
        </w:rPr>
        <w:t xml:space="preserve">ctualizada relacionada con los </w:t>
      </w:r>
      <w:r>
        <w:rPr>
          <w:rFonts w:ascii="Calibri" w:eastAsia="Calibri" w:hAnsi="Calibri" w:cs="Calibri"/>
          <w:color w:val="000000"/>
        </w:rPr>
        <w:t>Servicios de T</w:t>
      </w:r>
      <w:r w:rsidR="001850E1">
        <w:rPr>
          <w:rFonts w:ascii="Calibri" w:eastAsia="Calibri" w:hAnsi="Calibri" w:cs="Calibri"/>
          <w:color w:val="000000"/>
        </w:rPr>
        <w:t>elecomunicaciones</w:t>
      </w:r>
      <w:r>
        <w:rPr>
          <w:rFonts w:ascii="Calibri" w:eastAsia="Calibri" w:hAnsi="Calibri" w:cs="Calibri"/>
          <w:color w:val="000000"/>
        </w:rPr>
        <w:t>,</w:t>
      </w:r>
      <w:r w:rsidR="001850E1">
        <w:rPr>
          <w:rFonts w:ascii="Calibri" w:eastAsia="Calibri" w:hAnsi="Calibri" w:cs="Calibri"/>
          <w:color w:val="000000"/>
        </w:rPr>
        <w:t xml:space="preserve"> publicado</w:t>
      </w:r>
      <w:r>
        <w:rPr>
          <w:rFonts w:ascii="Calibri" w:eastAsia="Calibri" w:hAnsi="Calibri" w:cs="Calibri"/>
          <w:color w:val="000000"/>
        </w:rPr>
        <w:t>s en</w:t>
      </w:r>
      <w:r w:rsidR="001850E1">
        <w:rPr>
          <w:rFonts w:ascii="Calibri" w:eastAsia="Calibri" w:hAnsi="Calibri" w:cs="Calibri"/>
          <w:color w:val="000000"/>
        </w:rPr>
        <w:t xml:space="preserve"> el</w:t>
      </w:r>
      <w:r>
        <w:rPr>
          <w:rFonts w:ascii="Calibri" w:eastAsia="Calibri" w:hAnsi="Calibri" w:cs="Calibri"/>
          <w:color w:val="000000"/>
        </w:rPr>
        <w:t xml:space="preserve"> Diario Oficial de la Federación el 12 de febrero de 2020, </w:t>
      </w:r>
      <w:r w:rsidR="001850E1">
        <w:rPr>
          <w:rFonts w:ascii="Calibri" w:eastAsia="Calibri" w:hAnsi="Calibri" w:cs="Calibri"/>
          <w:color w:val="000000"/>
        </w:rPr>
        <w:t>mismos que se pueden consultar en</w:t>
      </w:r>
      <w:r>
        <w:rPr>
          <w:rFonts w:ascii="Calibri" w:eastAsia="Calibri" w:hAnsi="Calibri" w:cs="Calibri"/>
          <w:color w:val="000000"/>
        </w:rPr>
        <w:t xml:space="preserve"> la siguiente liga:</w:t>
      </w:r>
      <w:r w:rsidR="001850E1">
        <w:rPr>
          <w:rFonts w:ascii="Calibri" w:eastAsia="Calibri" w:hAnsi="Calibri" w:cs="Calibri"/>
          <w:color w:val="000000"/>
        </w:rPr>
        <w:t xml:space="preserve"> </w:t>
      </w:r>
      <w:hyperlink r:id="rId6">
        <w:r w:rsidR="001850E1">
          <w:rPr>
            <w:rFonts w:ascii="Calibri" w:eastAsia="Calibri" w:hAnsi="Calibri" w:cs="Calibri"/>
            <w:color w:val="0000FF"/>
            <w:u w:val="single"/>
          </w:rPr>
          <w:t>https://www.dof.gob.mx/nota_detalle.php?codigo=5586224&amp;fecha=12/02/2020</w:t>
        </w:r>
      </w:hyperlink>
      <w:r w:rsidR="001850E1">
        <w:rPr>
          <w:rFonts w:ascii="Calibri" w:eastAsia="Calibri" w:hAnsi="Calibri" w:cs="Calibri"/>
          <w:color w:val="000000"/>
        </w:rPr>
        <w:t>, se hace de</w:t>
      </w:r>
      <w:r>
        <w:rPr>
          <w:rFonts w:ascii="Calibri" w:eastAsia="Calibri" w:hAnsi="Calibri" w:cs="Calibri"/>
          <w:color w:val="000000"/>
        </w:rPr>
        <w:t xml:space="preserve">l </w:t>
      </w:r>
      <w:r w:rsidR="001850E1">
        <w:rPr>
          <w:rFonts w:ascii="Calibri" w:eastAsia="Calibri" w:hAnsi="Calibri" w:cs="Calibri"/>
          <w:color w:val="000000"/>
        </w:rPr>
        <w:t>conocimiento de los usuarios de</w:t>
      </w:r>
      <w:r w:rsidR="009A74FE">
        <w:rPr>
          <w:rFonts w:ascii="Calibri" w:eastAsia="Calibri" w:hAnsi="Calibri" w:cs="Calibri"/>
          <w:color w:val="000000"/>
        </w:rPr>
        <w:t>l servicio</w:t>
      </w:r>
      <w:r w:rsidR="0005560C">
        <w:rPr>
          <w:rFonts w:ascii="Calibri" w:eastAsia="Calibri" w:hAnsi="Calibri" w:cs="Calibri"/>
          <w:color w:val="000000"/>
        </w:rPr>
        <w:t xml:space="preserve"> de internet</w:t>
      </w:r>
      <w:r w:rsidR="00742D50">
        <w:rPr>
          <w:rFonts w:ascii="Calibri" w:eastAsia="Calibri" w:hAnsi="Calibri" w:cs="Calibri"/>
          <w:color w:val="000000"/>
        </w:rPr>
        <w:t xml:space="preserve"> –en lo siguiente, el “Servicio”</w:t>
      </w:r>
      <w:r w:rsidR="005869D9">
        <w:rPr>
          <w:rFonts w:ascii="Calibri" w:eastAsia="Calibri" w:hAnsi="Calibri" w:cs="Calibri"/>
          <w:color w:val="000000"/>
        </w:rPr>
        <w:t>–</w:t>
      </w:r>
      <w:r w:rsidR="003A778A">
        <w:rPr>
          <w:rFonts w:ascii="Calibri" w:eastAsia="Calibri" w:hAnsi="Calibri" w:cs="Calibri"/>
          <w:color w:val="000000"/>
        </w:rPr>
        <w:t>, qu</w:t>
      </w:r>
      <w:r w:rsidR="00245B0A">
        <w:rPr>
          <w:rFonts w:ascii="Calibri" w:eastAsia="Calibri" w:hAnsi="Calibri" w:cs="Calibri"/>
          <w:color w:val="000000"/>
        </w:rPr>
        <w:t xml:space="preserve">e presta el concesionario </w:t>
      </w:r>
      <w:r w:rsidR="0005560C">
        <w:rPr>
          <w:rFonts w:ascii="Calibri" w:eastAsia="Calibri" w:hAnsi="Calibri" w:cs="Calibri"/>
          <w:color w:val="000000"/>
        </w:rPr>
        <w:t>WEXIZ, S.A. DE C.V.</w:t>
      </w:r>
      <w:r>
        <w:rPr>
          <w:rFonts w:ascii="Calibri" w:eastAsia="Calibri" w:hAnsi="Calibri" w:cs="Calibri"/>
          <w:color w:val="000000"/>
        </w:rPr>
        <w:t xml:space="preserve"> –en adelante, el “Proveedor”–, l</w:t>
      </w:r>
      <w:r w:rsidR="001850E1">
        <w:rPr>
          <w:rFonts w:ascii="Calibri" w:eastAsia="Calibri" w:hAnsi="Calibri" w:cs="Calibri"/>
          <w:color w:val="000000"/>
        </w:rPr>
        <w:t>a siguiente información:</w:t>
      </w:r>
    </w:p>
    <w:p w14:paraId="0000000E" w14:textId="77777777" w:rsidR="00122417" w:rsidRDefault="00122417">
      <w:pPr>
        <w:pBdr>
          <w:top w:val="nil"/>
          <w:left w:val="nil"/>
          <w:bottom w:val="nil"/>
          <w:right w:val="nil"/>
          <w:between w:val="nil"/>
        </w:pBdr>
        <w:ind w:left="101" w:right="108"/>
        <w:jc w:val="center"/>
        <w:rPr>
          <w:rFonts w:ascii="Calibri" w:eastAsia="Calibri" w:hAnsi="Calibri" w:cs="Calibri"/>
          <w:color w:val="000000"/>
        </w:rPr>
      </w:pPr>
    </w:p>
    <w:p w14:paraId="0000000F" w14:textId="77777777" w:rsidR="00122417" w:rsidRDefault="001850E1">
      <w:pPr>
        <w:pBdr>
          <w:top w:val="nil"/>
          <w:left w:val="nil"/>
          <w:bottom w:val="nil"/>
          <w:right w:val="nil"/>
          <w:between w:val="nil"/>
        </w:pBdr>
        <w:spacing w:before="1"/>
        <w:ind w:left="101"/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Gastos relacionados con la terminación del contrato de adhesión</w:t>
      </w:r>
    </w:p>
    <w:p w14:paraId="00000010" w14:textId="77777777" w:rsidR="00122417" w:rsidRDefault="00122417">
      <w:pPr>
        <w:pBdr>
          <w:top w:val="nil"/>
          <w:left w:val="nil"/>
          <w:bottom w:val="nil"/>
          <w:right w:val="nil"/>
          <w:between w:val="nil"/>
        </w:pBdr>
        <w:spacing w:before="10"/>
        <w:jc w:val="both"/>
        <w:rPr>
          <w:rFonts w:ascii="Calibri" w:eastAsia="Calibri" w:hAnsi="Calibri" w:cs="Calibri"/>
          <w:color w:val="000000"/>
          <w:sz w:val="21"/>
          <w:szCs w:val="21"/>
        </w:rPr>
      </w:pPr>
    </w:p>
    <w:p w14:paraId="535A8A2A" w14:textId="6DA32149" w:rsidR="0005560C" w:rsidRDefault="001850E1" w:rsidP="0005560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hanging="361"/>
        <w:jc w:val="both"/>
        <w:rPr>
          <w:rFonts w:ascii="Calibri" w:eastAsia="Calibri" w:hAnsi="Calibri" w:cs="Calibri"/>
          <w:color w:val="000000"/>
        </w:rPr>
      </w:pPr>
      <w:r w:rsidRPr="0093396B">
        <w:rPr>
          <w:rFonts w:ascii="Calibri" w:eastAsia="Calibri" w:hAnsi="Calibri" w:cs="Calibri"/>
          <w:color w:val="000000"/>
        </w:rPr>
        <w:t xml:space="preserve">El plazo de contratación es libre, </w:t>
      </w:r>
      <w:r w:rsidR="00F42BC5" w:rsidRPr="0093396B">
        <w:rPr>
          <w:rFonts w:ascii="Calibri" w:eastAsia="Calibri" w:hAnsi="Calibri" w:cs="Calibri"/>
          <w:color w:val="000000"/>
        </w:rPr>
        <w:t xml:space="preserve">es decir, no debe cumplirse un plazo forzoso, </w:t>
      </w:r>
      <w:r w:rsidRPr="0093396B">
        <w:rPr>
          <w:rFonts w:ascii="Calibri" w:eastAsia="Calibri" w:hAnsi="Calibri" w:cs="Calibri"/>
          <w:color w:val="000000"/>
        </w:rPr>
        <w:t xml:space="preserve">por lo que no aplican penalidades por terminación, </w:t>
      </w:r>
      <w:r w:rsidR="00F42BC5" w:rsidRPr="0093396B">
        <w:rPr>
          <w:rFonts w:ascii="Calibri" w:eastAsia="Calibri" w:hAnsi="Calibri" w:cs="Calibri"/>
          <w:color w:val="000000"/>
        </w:rPr>
        <w:t xml:space="preserve">no obstante, el usuario y el Proveedor podrán pactar </w:t>
      </w:r>
      <w:r w:rsidR="00F558D2" w:rsidRPr="0093396B">
        <w:rPr>
          <w:rFonts w:ascii="Calibri" w:eastAsia="Calibri" w:hAnsi="Calibri" w:cs="Calibri"/>
          <w:color w:val="000000"/>
        </w:rPr>
        <w:t xml:space="preserve">un plazo máximo de permanencia por la adquisición de un equipo terminal, mismo que no excederá de 24 meses; </w:t>
      </w:r>
      <w:r w:rsidR="0005560C">
        <w:rPr>
          <w:rFonts w:ascii="Calibri" w:eastAsia="Calibri" w:hAnsi="Calibri" w:cs="Calibri"/>
          <w:color w:val="000000"/>
        </w:rPr>
        <w:t xml:space="preserve">en </w:t>
      </w:r>
      <w:r w:rsidR="0005560C" w:rsidRPr="0005560C">
        <w:rPr>
          <w:rFonts w:ascii="Calibri" w:eastAsia="Calibri" w:hAnsi="Calibri" w:cs="Calibri"/>
          <w:color w:val="000000"/>
        </w:rPr>
        <w:t>caso de que el usuario solicite la terminación anticipada, se obliga a pagar a la otra parte el 20% del monto total de los meses pendientes por cubrir relativos al plazo forzoso o pagar el remanente de la instalación, dependiendo de la promoción pactada.</w:t>
      </w:r>
    </w:p>
    <w:p w14:paraId="00000013" w14:textId="5F3019CC" w:rsidR="00122417" w:rsidRDefault="001850E1" w:rsidP="0005560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hanging="361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En caso de falta de pago de los servicios de telecomunicaciones a la terminación del contrato, el saldo insoluto generará intereses legales de conformidad con la legislación vigente a partir de la fecha de la terminación por falta de pago y deberán ser pagados mediante los mismos medios de pagos del que dispone el concesionario/ autorizado para el pago ordinario del servicio. En los casos de contratos negociados libremente, se establecen las causas de terminación y, en su caso, los intereses a pagar en el caso concreto. </w:t>
      </w:r>
    </w:p>
    <w:p w14:paraId="120E03F7" w14:textId="77777777" w:rsidR="00451DC7" w:rsidRDefault="00451DC7" w:rsidP="00451DC7">
      <w:p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3"/>
        </w:tabs>
        <w:ind w:left="822" w:right="115"/>
        <w:jc w:val="both"/>
        <w:rPr>
          <w:rFonts w:ascii="Calibri" w:eastAsia="Calibri" w:hAnsi="Calibri" w:cs="Calibri"/>
          <w:color w:val="000000"/>
        </w:rPr>
      </w:pPr>
    </w:p>
    <w:p w14:paraId="00000014" w14:textId="1D1F54B6" w:rsidR="00122417" w:rsidRPr="00F558D2" w:rsidRDefault="00451DC7" w:rsidP="00451DC7">
      <w:pPr>
        <w:pBdr>
          <w:top w:val="nil"/>
          <w:left w:val="nil"/>
          <w:bottom w:val="nil"/>
          <w:right w:val="nil"/>
          <w:between w:val="nil"/>
        </w:pBdr>
        <w:spacing w:before="11"/>
        <w:jc w:val="center"/>
        <w:rPr>
          <w:rFonts w:ascii="Calibri" w:eastAsia="Calibri" w:hAnsi="Calibri" w:cs="Calibri"/>
          <w:b/>
          <w:color w:val="000000"/>
        </w:rPr>
      </w:pPr>
      <w:r w:rsidRPr="00F558D2">
        <w:rPr>
          <w:rFonts w:ascii="Calibri" w:eastAsia="Calibri" w:hAnsi="Calibri" w:cs="Calibri"/>
          <w:b/>
          <w:color w:val="000000"/>
        </w:rPr>
        <w:t>Catálogo de trámites</w:t>
      </w:r>
    </w:p>
    <w:p w14:paraId="53896BF9" w14:textId="5A0004A6" w:rsidR="001545F4" w:rsidRPr="00F558D2" w:rsidRDefault="001545F4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rFonts w:ascii="Calibri" w:eastAsia="Calibri" w:hAnsi="Calibri" w:cs="Calibri"/>
          <w:b/>
          <w:color w:val="000000"/>
          <w:sz w:val="16"/>
          <w:szCs w:val="16"/>
        </w:rPr>
      </w:pPr>
    </w:p>
    <w:tbl>
      <w:tblPr>
        <w:tblStyle w:val="TableNormal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414"/>
        <w:gridCol w:w="2409"/>
        <w:gridCol w:w="3029"/>
        <w:gridCol w:w="1478"/>
        <w:gridCol w:w="4613"/>
        <w:gridCol w:w="1447"/>
      </w:tblGrid>
      <w:tr w:rsidR="000D5785" w14:paraId="18D515C2" w14:textId="77777777" w:rsidTr="00F558D2">
        <w:trPr>
          <w:trHeight w:val="410"/>
        </w:trPr>
        <w:tc>
          <w:tcPr>
            <w:tcW w:w="1414" w:type="dxa"/>
          </w:tcPr>
          <w:p w14:paraId="3D5F5053" w14:textId="77777777" w:rsidR="001545F4" w:rsidRPr="00F558D2" w:rsidRDefault="001545F4" w:rsidP="00742D50">
            <w:pPr>
              <w:pStyle w:val="TableParagraph"/>
              <w:ind w:left="110"/>
              <w:jc w:val="center"/>
              <w:rPr>
                <w:b/>
                <w:sz w:val="18"/>
              </w:rPr>
            </w:pPr>
            <w:r w:rsidRPr="00F558D2">
              <w:rPr>
                <w:b/>
                <w:spacing w:val="-2"/>
                <w:sz w:val="18"/>
              </w:rPr>
              <w:t>TRÁMITE</w:t>
            </w:r>
          </w:p>
        </w:tc>
        <w:tc>
          <w:tcPr>
            <w:tcW w:w="2409" w:type="dxa"/>
          </w:tcPr>
          <w:p w14:paraId="0C995D84" w14:textId="4C5897E0" w:rsidR="001545F4" w:rsidRPr="00F558D2" w:rsidRDefault="001545F4" w:rsidP="00742D50">
            <w:pPr>
              <w:pStyle w:val="TableParagraph"/>
              <w:ind w:left="110"/>
              <w:jc w:val="center"/>
              <w:rPr>
                <w:b/>
                <w:sz w:val="18"/>
              </w:rPr>
            </w:pPr>
            <w:r w:rsidRPr="00F558D2">
              <w:rPr>
                <w:b/>
                <w:spacing w:val="-2"/>
                <w:sz w:val="18"/>
              </w:rPr>
              <w:t>REQUISITOS</w:t>
            </w:r>
          </w:p>
        </w:tc>
        <w:tc>
          <w:tcPr>
            <w:tcW w:w="3029" w:type="dxa"/>
          </w:tcPr>
          <w:p w14:paraId="72A550DD" w14:textId="2EEB8C7C" w:rsidR="001545F4" w:rsidRPr="00F558D2" w:rsidRDefault="000D5785" w:rsidP="00742D50">
            <w:pPr>
              <w:pStyle w:val="TableParagraph"/>
              <w:spacing w:line="206" w:lineRule="exact"/>
              <w:ind w:left="110" w:right="212"/>
              <w:jc w:val="center"/>
              <w:rPr>
                <w:b/>
                <w:sz w:val="18"/>
              </w:rPr>
            </w:pPr>
            <w:r w:rsidRPr="00F558D2">
              <w:rPr>
                <w:b/>
                <w:sz w:val="18"/>
              </w:rPr>
              <w:t>PROCEDIMIENTO Y MEDIOS</w:t>
            </w:r>
          </w:p>
        </w:tc>
        <w:tc>
          <w:tcPr>
            <w:tcW w:w="0" w:type="auto"/>
          </w:tcPr>
          <w:p w14:paraId="26D7C056" w14:textId="310546E5" w:rsidR="001545F4" w:rsidRPr="00F558D2" w:rsidRDefault="001545F4" w:rsidP="00742D50">
            <w:pPr>
              <w:pStyle w:val="TableParagraph"/>
              <w:spacing w:line="206" w:lineRule="exact"/>
              <w:ind w:right="101"/>
              <w:jc w:val="center"/>
              <w:rPr>
                <w:b/>
                <w:sz w:val="18"/>
              </w:rPr>
            </w:pPr>
            <w:r w:rsidRPr="00F558D2">
              <w:rPr>
                <w:b/>
                <w:spacing w:val="-2"/>
                <w:sz w:val="18"/>
              </w:rPr>
              <w:t xml:space="preserve">DURACIÓN </w:t>
            </w:r>
            <w:r w:rsidRPr="00F558D2">
              <w:rPr>
                <w:b/>
                <w:sz w:val="18"/>
              </w:rPr>
              <w:t>DEL</w:t>
            </w:r>
            <w:r w:rsidRPr="00F558D2">
              <w:rPr>
                <w:b/>
                <w:spacing w:val="-13"/>
                <w:sz w:val="18"/>
              </w:rPr>
              <w:t xml:space="preserve"> </w:t>
            </w:r>
            <w:r w:rsidRPr="00F558D2">
              <w:rPr>
                <w:b/>
                <w:sz w:val="18"/>
              </w:rPr>
              <w:t>TRAMITE</w:t>
            </w:r>
          </w:p>
        </w:tc>
        <w:tc>
          <w:tcPr>
            <w:tcW w:w="0" w:type="auto"/>
          </w:tcPr>
          <w:p w14:paraId="4B1C2C2A" w14:textId="52807EB6" w:rsidR="001545F4" w:rsidRPr="00F558D2" w:rsidRDefault="00451DC7" w:rsidP="00742D50">
            <w:pPr>
              <w:pStyle w:val="TableParagraph"/>
              <w:spacing w:line="206" w:lineRule="exact"/>
              <w:ind w:right="101"/>
              <w:jc w:val="center"/>
              <w:rPr>
                <w:b/>
                <w:sz w:val="18"/>
              </w:rPr>
            </w:pPr>
            <w:r w:rsidRPr="00F558D2">
              <w:rPr>
                <w:b/>
                <w:sz w:val="18"/>
              </w:rPr>
              <w:t xml:space="preserve">PERSONA QUE </w:t>
            </w:r>
            <w:r w:rsidR="001545F4" w:rsidRPr="00F558D2">
              <w:rPr>
                <w:b/>
                <w:sz w:val="18"/>
              </w:rPr>
              <w:t xml:space="preserve">PUEDE </w:t>
            </w:r>
            <w:r w:rsidR="001545F4" w:rsidRPr="00F558D2">
              <w:rPr>
                <w:b/>
                <w:spacing w:val="-2"/>
                <w:sz w:val="18"/>
              </w:rPr>
              <w:t>REALIZARLO</w:t>
            </w:r>
          </w:p>
        </w:tc>
        <w:tc>
          <w:tcPr>
            <w:tcW w:w="0" w:type="auto"/>
          </w:tcPr>
          <w:p w14:paraId="12D72718" w14:textId="77777777" w:rsidR="001545F4" w:rsidRPr="00F558D2" w:rsidRDefault="001545F4" w:rsidP="00742D50">
            <w:pPr>
              <w:pStyle w:val="TableParagraph"/>
              <w:spacing w:line="206" w:lineRule="exact"/>
              <w:ind w:right="297"/>
              <w:jc w:val="center"/>
              <w:rPr>
                <w:b/>
                <w:sz w:val="18"/>
              </w:rPr>
            </w:pPr>
            <w:r w:rsidRPr="00F558D2">
              <w:rPr>
                <w:b/>
                <w:sz w:val="18"/>
              </w:rPr>
              <w:t>COSTO</w:t>
            </w:r>
            <w:r w:rsidRPr="00F558D2">
              <w:rPr>
                <w:b/>
                <w:spacing w:val="-13"/>
                <w:sz w:val="18"/>
              </w:rPr>
              <w:t xml:space="preserve"> </w:t>
            </w:r>
            <w:r w:rsidRPr="00F558D2">
              <w:rPr>
                <w:b/>
                <w:sz w:val="18"/>
              </w:rPr>
              <w:t xml:space="preserve">DEL </w:t>
            </w:r>
            <w:r w:rsidRPr="00F558D2">
              <w:rPr>
                <w:b/>
                <w:spacing w:val="-2"/>
                <w:sz w:val="18"/>
              </w:rPr>
              <w:t>TRAMITE</w:t>
            </w:r>
          </w:p>
        </w:tc>
      </w:tr>
      <w:tr w:rsidR="000D5785" w14:paraId="6BEB6794" w14:textId="77777777" w:rsidTr="00F558D2">
        <w:trPr>
          <w:trHeight w:val="1863"/>
        </w:trPr>
        <w:tc>
          <w:tcPr>
            <w:tcW w:w="1414" w:type="dxa"/>
            <w:vAlign w:val="center"/>
          </w:tcPr>
          <w:p w14:paraId="42BB163D" w14:textId="5AF40EA4" w:rsidR="00215BD7" w:rsidRDefault="00215BD7" w:rsidP="004F57D1">
            <w:pPr>
              <w:pStyle w:val="TableParagraph"/>
              <w:spacing w:line="242" w:lineRule="auto"/>
              <w:ind w:left="110" w:right="158"/>
              <w:jc w:val="both"/>
              <w:rPr>
                <w:b/>
                <w:spacing w:val="-2"/>
                <w:sz w:val="18"/>
              </w:rPr>
            </w:pPr>
            <w:r>
              <w:rPr>
                <w:b/>
                <w:spacing w:val="-2"/>
                <w:sz w:val="18"/>
              </w:rPr>
              <w:t>Contratación del servicio</w:t>
            </w:r>
          </w:p>
        </w:tc>
        <w:tc>
          <w:tcPr>
            <w:tcW w:w="2409" w:type="dxa"/>
            <w:vAlign w:val="center"/>
          </w:tcPr>
          <w:p w14:paraId="1086B42F" w14:textId="7DC74370" w:rsidR="00215BD7" w:rsidRPr="00215BD7" w:rsidRDefault="00215BD7" w:rsidP="00F558D2">
            <w:pPr>
              <w:pStyle w:val="TableParagraph"/>
              <w:ind w:left="110" w:right="132"/>
              <w:jc w:val="both"/>
              <w:rPr>
                <w:spacing w:val="-2"/>
                <w:sz w:val="18"/>
              </w:rPr>
            </w:pPr>
            <w:r w:rsidRPr="00215BD7">
              <w:rPr>
                <w:spacing w:val="-2"/>
                <w:sz w:val="18"/>
              </w:rPr>
              <w:t>Personas físicas: a) identificación b) comprobante de domicilio c) RFC y domicilio fiscal.</w:t>
            </w:r>
          </w:p>
          <w:p w14:paraId="1ABB2447" w14:textId="77777777" w:rsidR="00215BD7" w:rsidRPr="00215BD7" w:rsidRDefault="00215BD7" w:rsidP="00F558D2">
            <w:pPr>
              <w:pStyle w:val="TableParagraph"/>
              <w:ind w:left="110" w:right="132"/>
              <w:jc w:val="both"/>
              <w:rPr>
                <w:spacing w:val="-2"/>
                <w:sz w:val="18"/>
              </w:rPr>
            </w:pPr>
          </w:p>
          <w:p w14:paraId="1E50EAD8" w14:textId="60732270" w:rsidR="00215BD7" w:rsidRDefault="00215BD7" w:rsidP="00F558D2">
            <w:pPr>
              <w:pStyle w:val="TableParagraph"/>
              <w:ind w:left="110" w:right="132"/>
              <w:jc w:val="both"/>
              <w:rPr>
                <w:spacing w:val="-2"/>
                <w:sz w:val="18"/>
              </w:rPr>
            </w:pPr>
            <w:r w:rsidRPr="00215BD7">
              <w:rPr>
                <w:spacing w:val="-2"/>
                <w:sz w:val="18"/>
              </w:rPr>
              <w:t>Personas Morales</w:t>
            </w:r>
            <w:r>
              <w:rPr>
                <w:spacing w:val="-2"/>
                <w:sz w:val="18"/>
              </w:rPr>
              <w:t xml:space="preserve"> adicionalmente</w:t>
            </w:r>
            <w:r w:rsidRPr="00215BD7">
              <w:rPr>
                <w:spacing w:val="-2"/>
                <w:sz w:val="18"/>
              </w:rPr>
              <w:t xml:space="preserve">: a) copia del acta constitutiva </w:t>
            </w:r>
            <w:r>
              <w:rPr>
                <w:spacing w:val="-2"/>
                <w:sz w:val="18"/>
              </w:rPr>
              <w:t>y poder del representante</w:t>
            </w:r>
          </w:p>
        </w:tc>
        <w:tc>
          <w:tcPr>
            <w:tcW w:w="3029" w:type="dxa"/>
            <w:vAlign w:val="center"/>
          </w:tcPr>
          <w:p w14:paraId="214E1B4A" w14:textId="07426AB8" w:rsidR="00215BD7" w:rsidRDefault="00215BD7" w:rsidP="004F57D1">
            <w:pPr>
              <w:pStyle w:val="TableParagraph"/>
              <w:ind w:left="110" w:right="252"/>
              <w:jc w:val="both"/>
              <w:rPr>
                <w:sz w:val="18"/>
              </w:rPr>
            </w:pPr>
            <w:r w:rsidRPr="004F57D1">
              <w:rPr>
                <w:bCs/>
                <w:sz w:val="18"/>
              </w:rPr>
              <w:t>Presentarse</w:t>
            </w:r>
            <w:r w:rsidR="005869D9" w:rsidRPr="004F57D1">
              <w:rPr>
                <w:sz w:val="18"/>
              </w:rPr>
              <w:t xml:space="preserve"> en el(los) Centro(s) de Atención al Usuario</w:t>
            </w:r>
            <w:r w:rsidR="000D5785" w:rsidRPr="004F57D1">
              <w:rPr>
                <w:sz w:val="18"/>
              </w:rPr>
              <w:t>,</w:t>
            </w:r>
            <w:r w:rsidR="003B29F6" w:rsidRPr="004F57D1">
              <w:rPr>
                <w:sz w:val="18"/>
              </w:rPr>
              <w:t xml:space="preserve"> solicitar una cita a domicilio</w:t>
            </w:r>
            <w:r w:rsidRPr="004F57D1">
              <w:rPr>
                <w:sz w:val="18"/>
              </w:rPr>
              <w:t>,</w:t>
            </w:r>
            <w:r w:rsidR="003B29F6" w:rsidRPr="004F57D1">
              <w:rPr>
                <w:sz w:val="18"/>
              </w:rPr>
              <w:t xml:space="preserve"> o solicitarlo por </w:t>
            </w:r>
            <w:r w:rsidR="003B29F6" w:rsidRPr="004F57D1">
              <w:rPr>
                <w:bCs/>
                <w:sz w:val="18"/>
              </w:rPr>
              <w:t>medios electrónicos</w:t>
            </w:r>
            <w:r w:rsidR="005869D9" w:rsidRPr="004F57D1">
              <w:rPr>
                <w:bCs/>
                <w:sz w:val="18"/>
              </w:rPr>
              <w:t>,</w:t>
            </w:r>
            <w:r w:rsidR="005869D9" w:rsidRPr="004F57D1">
              <w:rPr>
                <w:sz w:val="18"/>
              </w:rPr>
              <w:t xml:space="preserve"> identificándose</w:t>
            </w:r>
            <w:r w:rsidR="005869D9">
              <w:rPr>
                <w:sz w:val="18"/>
              </w:rPr>
              <w:t xml:space="preserve"> con un ejecutivo y manifestar su intención de contratar el S</w:t>
            </w:r>
            <w:r w:rsidRPr="00215BD7">
              <w:rPr>
                <w:sz w:val="18"/>
              </w:rPr>
              <w:t>ervicio, leer, llenar y firmar el contrato de adhesión.</w:t>
            </w:r>
          </w:p>
        </w:tc>
        <w:tc>
          <w:tcPr>
            <w:tcW w:w="0" w:type="auto"/>
            <w:vAlign w:val="center"/>
          </w:tcPr>
          <w:p w14:paraId="4C79AFE9" w14:textId="092C71FF" w:rsidR="00215BD7" w:rsidRDefault="00F558D2" w:rsidP="00F558D2">
            <w:pPr>
              <w:pStyle w:val="TableParagraph"/>
              <w:spacing w:line="207" w:lineRule="exact"/>
              <w:jc w:val="center"/>
              <w:rPr>
                <w:sz w:val="18"/>
              </w:rPr>
            </w:pPr>
            <w:r>
              <w:rPr>
                <w:sz w:val="18"/>
              </w:rPr>
              <w:t>D</w:t>
            </w:r>
            <w:r w:rsidRPr="00215BD7">
              <w:rPr>
                <w:sz w:val="18"/>
              </w:rPr>
              <w:t>e 24 a 72 horas</w:t>
            </w:r>
          </w:p>
        </w:tc>
        <w:tc>
          <w:tcPr>
            <w:tcW w:w="0" w:type="auto"/>
            <w:vAlign w:val="center"/>
          </w:tcPr>
          <w:p w14:paraId="6854A773" w14:textId="4ABB677F" w:rsidR="00215BD7" w:rsidRDefault="00215BD7" w:rsidP="005869D9">
            <w:pPr>
              <w:pStyle w:val="TableParagraph"/>
              <w:ind w:right="169"/>
              <w:jc w:val="both"/>
              <w:rPr>
                <w:rFonts w:ascii="Times New Roman"/>
                <w:sz w:val="20"/>
              </w:rPr>
            </w:pPr>
            <w:r>
              <w:rPr>
                <w:sz w:val="18"/>
              </w:rPr>
              <w:t>El solicitante</w:t>
            </w:r>
            <w:r w:rsidR="005869D9">
              <w:rPr>
                <w:sz w:val="18"/>
              </w:rPr>
              <w:t>,</w:t>
            </w:r>
            <w:r>
              <w:rPr>
                <w:sz w:val="18"/>
              </w:rPr>
              <w:t xml:space="preserve"> si es persona física</w:t>
            </w:r>
            <w:r w:rsidR="005869D9">
              <w:rPr>
                <w:sz w:val="18"/>
              </w:rPr>
              <w:t>,</w:t>
            </w:r>
            <w:r>
              <w:rPr>
                <w:sz w:val="18"/>
              </w:rPr>
              <w:t xml:space="preserve"> o por medio de su representante si es persona moral.</w:t>
            </w:r>
          </w:p>
          <w:p w14:paraId="12A8C63E" w14:textId="77777777" w:rsidR="00215BD7" w:rsidRDefault="00215BD7" w:rsidP="00F558D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  <w:p w14:paraId="735E692A" w14:textId="01E1AC6D" w:rsidR="00215BD7" w:rsidRDefault="00215BD7" w:rsidP="00F558D2">
            <w:pPr>
              <w:pStyle w:val="TableParagraph"/>
              <w:spacing w:line="207" w:lineRule="exact"/>
              <w:jc w:val="center"/>
              <w:rPr>
                <w:sz w:val="18"/>
              </w:rPr>
            </w:pPr>
          </w:p>
        </w:tc>
        <w:tc>
          <w:tcPr>
            <w:tcW w:w="0" w:type="auto"/>
            <w:vAlign w:val="center"/>
          </w:tcPr>
          <w:p w14:paraId="07F56334" w14:textId="37440CB0" w:rsidR="00215BD7" w:rsidRDefault="00215BD7" w:rsidP="00F558D2">
            <w:pPr>
              <w:pStyle w:val="TableParagraph"/>
              <w:spacing w:line="207" w:lineRule="exact"/>
              <w:jc w:val="center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Gratuito</w:t>
            </w:r>
          </w:p>
        </w:tc>
      </w:tr>
      <w:tr w:rsidR="000D5785" w14:paraId="23C4FE13" w14:textId="77777777" w:rsidTr="00F558D2">
        <w:trPr>
          <w:trHeight w:val="1863"/>
        </w:trPr>
        <w:tc>
          <w:tcPr>
            <w:tcW w:w="1414" w:type="dxa"/>
            <w:vAlign w:val="center"/>
          </w:tcPr>
          <w:p w14:paraId="41B0794F" w14:textId="77777777" w:rsidR="003B29F6" w:rsidRDefault="003B29F6" w:rsidP="004F57D1">
            <w:pPr>
              <w:pStyle w:val="TableParagraph"/>
              <w:spacing w:line="242" w:lineRule="auto"/>
              <w:ind w:left="110" w:right="158"/>
              <w:jc w:val="bot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Cancelación </w:t>
            </w:r>
            <w:r>
              <w:rPr>
                <w:b/>
                <w:sz w:val="18"/>
              </w:rPr>
              <w:t>del servicio</w:t>
            </w:r>
          </w:p>
        </w:tc>
        <w:tc>
          <w:tcPr>
            <w:tcW w:w="2409" w:type="dxa"/>
            <w:vAlign w:val="center"/>
          </w:tcPr>
          <w:p w14:paraId="2779080C" w14:textId="3BFCFB2E" w:rsidR="003B29F6" w:rsidRDefault="003B29F6" w:rsidP="00F558D2">
            <w:pPr>
              <w:pStyle w:val="TableParagraph"/>
              <w:jc w:val="both"/>
              <w:rPr>
                <w:spacing w:val="-2"/>
                <w:sz w:val="18"/>
              </w:rPr>
            </w:pPr>
            <w:r w:rsidRPr="00215BD7">
              <w:rPr>
                <w:spacing w:val="-2"/>
                <w:sz w:val="18"/>
              </w:rPr>
              <w:t>Personas físicas:</w:t>
            </w:r>
          </w:p>
          <w:p w14:paraId="6BE6189D" w14:textId="733CDB0A" w:rsidR="003B29F6" w:rsidRDefault="003B29F6" w:rsidP="00F558D2">
            <w:pPr>
              <w:pStyle w:val="TableParagraph"/>
              <w:ind w:left="110" w:right="132"/>
              <w:jc w:val="both"/>
              <w:rPr>
                <w:spacing w:val="-2"/>
                <w:sz w:val="18"/>
              </w:rPr>
            </w:pPr>
            <w:r w:rsidRPr="00215BD7">
              <w:rPr>
                <w:spacing w:val="-2"/>
                <w:sz w:val="18"/>
              </w:rPr>
              <w:t>a) identificación</w:t>
            </w:r>
          </w:p>
          <w:p w14:paraId="0FCA6253" w14:textId="00AC0BD8" w:rsidR="003B29F6" w:rsidRPr="00215BD7" w:rsidRDefault="003B29F6" w:rsidP="00F558D2">
            <w:pPr>
              <w:pStyle w:val="TableParagraph"/>
              <w:ind w:left="110" w:right="132"/>
              <w:jc w:val="both"/>
              <w:rPr>
                <w:spacing w:val="-2"/>
                <w:sz w:val="18"/>
              </w:rPr>
            </w:pPr>
            <w:r w:rsidRPr="00215BD7">
              <w:rPr>
                <w:spacing w:val="-2"/>
                <w:sz w:val="18"/>
              </w:rPr>
              <w:t>b) comprobante de domicilio c) RFC y domicilio fiscal.</w:t>
            </w:r>
          </w:p>
          <w:p w14:paraId="622ABA54" w14:textId="77777777" w:rsidR="003B29F6" w:rsidRPr="00215BD7" w:rsidRDefault="003B29F6" w:rsidP="00F558D2">
            <w:pPr>
              <w:pStyle w:val="TableParagraph"/>
              <w:ind w:left="110" w:right="132"/>
              <w:jc w:val="both"/>
              <w:rPr>
                <w:spacing w:val="-2"/>
                <w:sz w:val="18"/>
              </w:rPr>
            </w:pPr>
          </w:p>
          <w:p w14:paraId="3B6CD2CC" w14:textId="77777777" w:rsidR="00F558D2" w:rsidRDefault="003B29F6" w:rsidP="00F558D2">
            <w:pPr>
              <w:pStyle w:val="TableParagraph"/>
              <w:tabs>
                <w:tab w:val="left" w:pos="311"/>
              </w:tabs>
              <w:ind w:right="132"/>
              <w:jc w:val="both"/>
              <w:rPr>
                <w:spacing w:val="-2"/>
                <w:sz w:val="18"/>
              </w:rPr>
            </w:pPr>
            <w:r w:rsidRPr="00215BD7">
              <w:rPr>
                <w:spacing w:val="-2"/>
                <w:sz w:val="18"/>
              </w:rPr>
              <w:t>Personas Morales</w:t>
            </w:r>
            <w:r w:rsidR="00F558D2">
              <w:rPr>
                <w:spacing w:val="-2"/>
                <w:sz w:val="18"/>
              </w:rPr>
              <w:t>,</w:t>
            </w:r>
          </w:p>
          <w:p w14:paraId="5EC0C734" w14:textId="765BD0F9" w:rsidR="003B29F6" w:rsidRDefault="003B29F6" w:rsidP="00F558D2">
            <w:pPr>
              <w:pStyle w:val="TableParagraph"/>
              <w:tabs>
                <w:tab w:val="left" w:pos="311"/>
              </w:tabs>
              <w:ind w:right="132"/>
              <w:jc w:val="both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adicionalmente</w:t>
            </w:r>
            <w:r w:rsidRPr="00215BD7">
              <w:rPr>
                <w:spacing w:val="-2"/>
                <w:sz w:val="18"/>
              </w:rPr>
              <w:t>:</w:t>
            </w:r>
          </w:p>
          <w:p w14:paraId="36E540F7" w14:textId="634EFEA9" w:rsidR="003B29F6" w:rsidRDefault="003B29F6" w:rsidP="00F558D2">
            <w:pPr>
              <w:pStyle w:val="TableParagraph"/>
              <w:numPr>
                <w:ilvl w:val="0"/>
                <w:numId w:val="11"/>
              </w:numPr>
              <w:tabs>
                <w:tab w:val="left" w:pos="311"/>
              </w:tabs>
              <w:ind w:right="132"/>
              <w:jc w:val="both"/>
              <w:rPr>
                <w:spacing w:val="-2"/>
                <w:sz w:val="18"/>
              </w:rPr>
            </w:pPr>
            <w:r w:rsidRPr="00215BD7">
              <w:rPr>
                <w:spacing w:val="-2"/>
                <w:sz w:val="18"/>
              </w:rPr>
              <w:t xml:space="preserve">copia del acta constitutiva </w:t>
            </w:r>
            <w:r>
              <w:rPr>
                <w:spacing w:val="-2"/>
                <w:sz w:val="18"/>
              </w:rPr>
              <w:t>y poder del representante</w:t>
            </w:r>
          </w:p>
          <w:p w14:paraId="6232A00B" w14:textId="46AC1B00" w:rsidR="003B29F6" w:rsidRPr="003B29F6" w:rsidRDefault="00742D50" w:rsidP="00F558D2">
            <w:pPr>
              <w:pStyle w:val="TableParagraph"/>
              <w:numPr>
                <w:ilvl w:val="0"/>
                <w:numId w:val="11"/>
              </w:numPr>
              <w:tabs>
                <w:tab w:val="left" w:pos="311"/>
              </w:tabs>
              <w:jc w:val="both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Exhibir</w:t>
            </w:r>
            <w:r w:rsidR="00F558D2">
              <w:rPr>
                <w:spacing w:val="-2"/>
                <w:sz w:val="18"/>
              </w:rPr>
              <w:t xml:space="preserve"> el ejemplar del contrato de adhesión firmado.</w:t>
            </w:r>
          </w:p>
        </w:tc>
        <w:tc>
          <w:tcPr>
            <w:tcW w:w="3029" w:type="dxa"/>
            <w:vAlign w:val="center"/>
          </w:tcPr>
          <w:p w14:paraId="4B32A54E" w14:textId="5EE73C16" w:rsidR="003B29F6" w:rsidRPr="004F57D1" w:rsidRDefault="004F57D1" w:rsidP="004F57D1">
            <w:pPr>
              <w:pStyle w:val="TableParagraph"/>
              <w:ind w:left="110" w:right="252"/>
              <w:jc w:val="both"/>
              <w:rPr>
                <w:sz w:val="18"/>
              </w:rPr>
            </w:pPr>
            <w:r w:rsidRPr="004F57D1">
              <w:rPr>
                <w:bCs/>
                <w:sz w:val="18"/>
              </w:rPr>
              <w:t>Presentarse en el(los) Centro(s) de Atención</w:t>
            </w:r>
            <w:r w:rsidR="000D5785" w:rsidRPr="004F57D1">
              <w:rPr>
                <w:sz w:val="18"/>
              </w:rPr>
              <w:t>.</w:t>
            </w:r>
          </w:p>
        </w:tc>
        <w:tc>
          <w:tcPr>
            <w:tcW w:w="0" w:type="auto"/>
            <w:vAlign w:val="center"/>
          </w:tcPr>
          <w:p w14:paraId="4BF9B32F" w14:textId="2FC47C60" w:rsidR="003B29F6" w:rsidRDefault="003B29F6" w:rsidP="00F558D2">
            <w:pPr>
              <w:pStyle w:val="TableParagraph"/>
              <w:spacing w:line="207" w:lineRule="exact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horas.</w:t>
            </w:r>
          </w:p>
        </w:tc>
        <w:tc>
          <w:tcPr>
            <w:tcW w:w="0" w:type="auto"/>
            <w:vAlign w:val="center"/>
          </w:tcPr>
          <w:p w14:paraId="2631EA82" w14:textId="6871CD93" w:rsidR="000D5785" w:rsidRDefault="004F57D1" w:rsidP="005869D9">
            <w:pPr>
              <w:pStyle w:val="TableParagraph"/>
              <w:ind w:right="169"/>
              <w:jc w:val="both"/>
              <w:rPr>
                <w:rFonts w:ascii="Times New Roman"/>
                <w:sz w:val="20"/>
              </w:rPr>
            </w:pPr>
            <w:r>
              <w:rPr>
                <w:sz w:val="18"/>
              </w:rPr>
              <w:t>El titular del S</w:t>
            </w:r>
            <w:r w:rsidR="000D5785">
              <w:rPr>
                <w:sz w:val="18"/>
              </w:rPr>
              <w:t>ervicio si es persona física o por medio de su representante si es persona moral.</w:t>
            </w:r>
          </w:p>
          <w:p w14:paraId="21533BEB" w14:textId="68913883" w:rsidR="003B29F6" w:rsidRDefault="003B29F6" w:rsidP="00F558D2">
            <w:pPr>
              <w:pStyle w:val="TableParagraph"/>
              <w:spacing w:before="3"/>
              <w:ind w:right="101"/>
              <w:jc w:val="center"/>
              <w:rPr>
                <w:sz w:val="18"/>
              </w:rPr>
            </w:pPr>
          </w:p>
        </w:tc>
        <w:tc>
          <w:tcPr>
            <w:tcW w:w="0" w:type="auto"/>
            <w:vAlign w:val="center"/>
          </w:tcPr>
          <w:p w14:paraId="112E69BC" w14:textId="77777777" w:rsidR="003B29F6" w:rsidRDefault="003B29F6" w:rsidP="00F558D2">
            <w:pPr>
              <w:pStyle w:val="TableParagraph"/>
              <w:spacing w:line="207" w:lineRule="exact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Gratuito</w:t>
            </w:r>
          </w:p>
        </w:tc>
      </w:tr>
      <w:tr w:rsidR="000D5785" w14:paraId="59992558" w14:textId="77777777" w:rsidTr="004F57D1">
        <w:trPr>
          <w:trHeight w:val="1655"/>
        </w:trPr>
        <w:tc>
          <w:tcPr>
            <w:tcW w:w="1414" w:type="dxa"/>
            <w:vAlign w:val="center"/>
          </w:tcPr>
          <w:p w14:paraId="5753EFD3" w14:textId="77777777" w:rsidR="000D5785" w:rsidRDefault="000D5785" w:rsidP="004F57D1">
            <w:pPr>
              <w:pStyle w:val="TableParagraph"/>
              <w:ind w:left="110" w:right="418"/>
              <w:jc w:val="both"/>
              <w:rPr>
                <w:b/>
                <w:sz w:val="18"/>
              </w:rPr>
            </w:pPr>
            <w:r>
              <w:rPr>
                <w:b/>
                <w:sz w:val="18"/>
              </w:rPr>
              <w:lastRenderedPageBreak/>
              <w:t>Reporte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de </w:t>
            </w:r>
            <w:r>
              <w:rPr>
                <w:b/>
                <w:spacing w:val="-2"/>
                <w:sz w:val="18"/>
              </w:rPr>
              <w:t>Fallas</w:t>
            </w:r>
          </w:p>
        </w:tc>
        <w:tc>
          <w:tcPr>
            <w:tcW w:w="2409" w:type="dxa"/>
          </w:tcPr>
          <w:p w14:paraId="1A67F089" w14:textId="77777777" w:rsidR="00F558D2" w:rsidRDefault="000D5785" w:rsidP="000D5785">
            <w:pPr>
              <w:pStyle w:val="TableParagraph"/>
              <w:ind w:left="110"/>
              <w:rPr>
                <w:spacing w:val="-2"/>
                <w:sz w:val="18"/>
              </w:rPr>
            </w:pPr>
            <w:r w:rsidRPr="00215BD7">
              <w:rPr>
                <w:spacing w:val="-2"/>
                <w:sz w:val="18"/>
              </w:rPr>
              <w:t xml:space="preserve">Personas físicas: </w:t>
            </w:r>
          </w:p>
          <w:p w14:paraId="7098B4CF" w14:textId="77777777" w:rsidR="00F558D2" w:rsidRDefault="000D5785" w:rsidP="000D5785">
            <w:pPr>
              <w:pStyle w:val="TableParagraph"/>
              <w:ind w:left="110"/>
              <w:rPr>
                <w:spacing w:val="-2"/>
                <w:sz w:val="18"/>
              </w:rPr>
            </w:pPr>
            <w:r w:rsidRPr="00215BD7">
              <w:rPr>
                <w:spacing w:val="-2"/>
                <w:sz w:val="18"/>
              </w:rPr>
              <w:t xml:space="preserve">a) identificación </w:t>
            </w:r>
          </w:p>
          <w:p w14:paraId="7298F20F" w14:textId="77777777" w:rsidR="00F558D2" w:rsidRDefault="000D5785" w:rsidP="000D5785">
            <w:pPr>
              <w:pStyle w:val="TableParagraph"/>
              <w:ind w:left="110"/>
              <w:rPr>
                <w:spacing w:val="-2"/>
                <w:sz w:val="18"/>
              </w:rPr>
            </w:pPr>
            <w:r w:rsidRPr="00215BD7">
              <w:rPr>
                <w:spacing w:val="-2"/>
                <w:sz w:val="18"/>
              </w:rPr>
              <w:t xml:space="preserve">b) comprobante de domicilio </w:t>
            </w:r>
          </w:p>
          <w:p w14:paraId="0FC5EC68" w14:textId="2D5D6282" w:rsidR="000D5785" w:rsidRPr="00215BD7" w:rsidRDefault="000D5785" w:rsidP="000D5785">
            <w:pPr>
              <w:pStyle w:val="TableParagraph"/>
              <w:ind w:left="110"/>
              <w:rPr>
                <w:spacing w:val="-2"/>
                <w:sz w:val="18"/>
              </w:rPr>
            </w:pPr>
            <w:r w:rsidRPr="00215BD7">
              <w:rPr>
                <w:spacing w:val="-2"/>
                <w:sz w:val="18"/>
              </w:rPr>
              <w:t xml:space="preserve">c) RFC y domicilio fiscal. </w:t>
            </w:r>
          </w:p>
          <w:p w14:paraId="370B149E" w14:textId="77777777" w:rsidR="000D5785" w:rsidRPr="00215BD7" w:rsidRDefault="000D5785" w:rsidP="000D5785">
            <w:pPr>
              <w:pStyle w:val="TableParagraph"/>
              <w:ind w:left="110"/>
              <w:rPr>
                <w:spacing w:val="-2"/>
                <w:sz w:val="18"/>
              </w:rPr>
            </w:pPr>
          </w:p>
          <w:p w14:paraId="68E476DB" w14:textId="77777777" w:rsidR="00F558D2" w:rsidRDefault="000D5785" w:rsidP="000D5785">
            <w:pPr>
              <w:pStyle w:val="TableParagraph"/>
              <w:ind w:left="110"/>
              <w:rPr>
                <w:spacing w:val="-2"/>
                <w:sz w:val="18"/>
              </w:rPr>
            </w:pPr>
            <w:r w:rsidRPr="00215BD7">
              <w:rPr>
                <w:spacing w:val="-2"/>
                <w:sz w:val="18"/>
              </w:rPr>
              <w:t>Personas Morales</w:t>
            </w:r>
            <w:r w:rsidR="00F558D2">
              <w:rPr>
                <w:spacing w:val="-2"/>
                <w:sz w:val="18"/>
              </w:rPr>
              <w:t>,</w:t>
            </w:r>
            <w:r>
              <w:rPr>
                <w:spacing w:val="-2"/>
                <w:sz w:val="18"/>
              </w:rPr>
              <w:t xml:space="preserve"> adicionalmente</w:t>
            </w:r>
            <w:r w:rsidRPr="00215BD7">
              <w:rPr>
                <w:spacing w:val="-2"/>
                <w:sz w:val="18"/>
              </w:rPr>
              <w:t xml:space="preserve">: </w:t>
            </w:r>
          </w:p>
          <w:p w14:paraId="19001B14" w14:textId="341B8F01" w:rsidR="000D5785" w:rsidRDefault="000D5785" w:rsidP="00742D50">
            <w:pPr>
              <w:pStyle w:val="TableParagraph"/>
              <w:numPr>
                <w:ilvl w:val="0"/>
                <w:numId w:val="12"/>
              </w:numPr>
              <w:rPr>
                <w:spacing w:val="-2"/>
                <w:sz w:val="18"/>
              </w:rPr>
            </w:pPr>
            <w:r w:rsidRPr="00215BD7">
              <w:rPr>
                <w:spacing w:val="-2"/>
                <w:sz w:val="18"/>
              </w:rPr>
              <w:t xml:space="preserve">copia del acta constitutiva </w:t>
            </w:r>
            <w:r>
              <w:rPr>
                <w:spacing w:val="-2"/>
                <w:sz w:val="18"/>
              </w:rPr>
              <w:t>y poder del representante</w:t>
            </w:r>
            <w:r w:rsidR="00742D50">
              <w:rPr>
                <w:spacing w:val="-2"/>
                <w:sz w:val="18"/>
              </w:rPr>
              <w:t>.</w:t>
            </w:r>
          </w:p>
          <w:p w14:paraId="4A245216" w14:textId="1BB56569" w:rsidR="00742D50" w:rsidRDefault="00742D50" w:rsidP="00742D50">
            <w:pPr>
              <w:pStyle w:val="TableParagraph"/>
              <w:ind w:left="470"/>
              <w:rPr>
                <w:sz w:val="18"/>
              </w:rPr>
            </w:pPr>
          </w:p>
        </w:tc>
        <w:tc>
          <w:tcPr>
            <w:tcW w:w="3029" w:type="dxa"/>
            <w:vAlign w:val="center"/>
          </w:tcPr>
          <w:p w14:paraId="6E6DE710" w14:textId="7957D6CA" w:rsidR="000D5785" w:rsidRDefault="000D5785" w:rsidP="004F57D1">
            <w:pPr>
              <w:pStyle w:val="TableParagraph"/>
              <w:ind w:left="110" w:right="212"/>
              <w:jc w:val="both"/>
              <w:rPr>
                <w:sz w:val="18"/>
              </w:rPr>
            </w:pPr>
            <w:r>
              <w:rPr>
                <w:sz w:val="18"/>
              </w:rPr>
              <w:t>S</w:t>
            </w:r>
            <w:r w:rsidRPr="000D5785">
              <w:rPr>
                <w:sz w:val="18"/>
              </w:rPr>
              <w:t xml:space="preserve">e </w:t>
            </w:r>
            <w:r w:rsidRPr="004F57D1">
              <w:rPr>
                <w:sz w:val="18"/>
              </w:rPr>
              <w:t xml:space="preserve">efectúa </w:t>
            </w:r>
            <w:r w:rsidRPr="004F57D1">
              <w:rPr>
                <w:bCs/>
                <w:sz w:val="18"/>
              </w:rPr>
              <w:t>vía telefónica</w:t>
            </w:r>
            <w:r w:rsidR="004F57D1">
              <w:rPr>
                <w:sz w:val="18"/>
              </w:rPr>
              <w:t xml:space="preserve">, dentro del horario de atención telefónica. Una vez efectuado el reporte de la falla, </w:t>
            </w:r>
            <w:r w:rsidRPr="000D5785">
              <w:rPr>
                <w:sz w:val="18"/>
              </w:rPr>
              <w:t xml:space="preserve">se genera un número de folio mediante el cual </w:t>
            </w:r>
            <w:r w:rsidR="004F57D1">
              <w:rPr>
                <w:sz w:val="18"/>
              </w:rPr>
              <w:t xml:space="preserve">el usuario podrá darle </w:t>
            </w:r>
            <w:r w:rsidRPr="000D5785">
              <w:rPr>
                <w:sz w:val="18"/>
              </w:rPr>
              <w:t>seguimiento a</w:t>
            </w:r>
            <w:r w:rsidR="004F57D1">
              <w:rPr>
                <w:sz w:val="18"/>
              </w:rPr>
              <w:t>l reporte</w:t>
            </w:r>
            <w:r w:rsidRPr="000D5785">
              <w:rPr>
                <w:sz w:val="18"/>
              </w:rPr>
              <w:t>.</w:t>
            </w:r>
          </w:p>
        </w:tc>
        <w:tc>
          <w:tcPr>
            <w:tcW w:w="0" w:type="auto"/>
            <w:vAlign w:val="center"/>
          </w:tcPr>
          <w:p w14:paraId="70935767" w14:textId="1FE42D71" w:rsidR="000D5785" w:rsidRDefault="000D5785" w:rsidP="00742D50">
            <w:pPr>
              <w:pStyle w:val="TableParagraph"/>
              <w:spacing w:line="206" w:lineRule="exact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horas.</w:t>
            </w:r>
          </w:p>
        </w:tc>
        <w:tc>
          <w:tcPr>
            <w:tcW w:w="0" w:type="auto"/>
            <w:vAlign w:val="center"/>
          </w:tcPr>
          <w:p w14:paraId="209544B4" w14:textId="2B1912A4" w:rsidR="000D5785" w:rsidRDefault="000D5785" w:rsidP="00F558D2">
            <w:pPr>
              <w:pStyle w:val="TableParagraph"/>
              <w:ind w:right="185"/>
              <w:jc w:val="both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El titular del </w:t>
            </w:r>
            <w:r w:rsidR="004F57D1">
              <w:rPr>
                <w:sz w:val="18"/>
              </w:rPr>
              <w:t>S</w:t>
            </w:r>
            <w:r>
              <w:rPr>
                <w:sz w:val="18"/>
              </w:rPr>
              <w:t>ervicio si es persona física o por medio de su representante si es persona moral.</w:t>
            </w:r>
          </w:p>
          <w:p w14:paraId="66F2B6FA" w14:textId="6DB70059" w:rsidR="000D5785" w:rsidRDefault="000D5785" w:rsidP="00F558D2">
            <w:pPr>
              <w:pStyle w:val="TableParagraph"/>
              <w:ind w:right="185"/>
              <w:jc w:val="both"/>
              <w:rPr>
                <w:sz w:val="18"/>
              </w:rPr>
            </w:pPr>
          </w:p>
        </w:tc>
        <w:tc>
          <w:tcPr>
            <w:tcW w:w="0" w:type="auto"/>
            <w:vAlign w:val="center"/>
          </w:tcPr>
          <w:p w14:paraId="08628AE9" w14:textId="77777777" w:rsidR="000D5785" w:rsidRDefault="000D5785" w:rsidP="00742D50">
            <w:pPr>
              <w:pStyle w:val="TableParagraph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Gratuito</w:t>
            </w:r>
          </w:p>
        </w:tc>
      </w:tr>
      <w:tr w:rsidR="000D5785" w14:paraId="66CDCD62" w14:textId="77777777" w:rsidTr="004F57D1">
        <w:trPr>
          <w:trHeight w:val="1655"/>
        </w:trPr>
        <w:tc>
          <w:tcPr>
            <w:tcW w:w="1414" w:type="dxa"/>
            <w:vAlign w:val="center"/>
          </w:tcPr>
          <w:p w14:paraId="633A8958" w14:textId="77777777" w:rsidR="000D5785" w:rsidRDefault="000D5785" w:rsidP="004F57D1">
            <w:pPr>
              <w:pStyle w:val="TableParagraph"/>
              <w:spacing w:line="242" w:lineRule="auto"/>
              <w:ind w:left="110" w:right="438"/>
              <w:jc w:val="both"/>
              <w:rPr>
                <w:b/>
                <w:sz w:val="18"/>
              </w:rPr>
            </w:pPr>
            <w:r>
              <w:rPr>
                <w:b/>
                <w:sz w:val="18"/>
              </w:rPr>
              <w:t>Cambio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de </w:t>
            </w:r>
            <w:r>
              <w:rPr>
                <w:b/>
                <w:spacing w:val="-2"/>
                <w:sz w:val="18"/>
              </w:rPr>
              <w:t>domicilio</w:t>
            </w:r>
          </w:p>
        </w:tc>
        <w:tc>
          <w:tcPr>
            <w:tcW w:w="2409" w:type="dxa"/>
          </w:tcPr>
          <w:p w14:paraId="790AB58D" w14:textId="7947471D" w:rsidR="000D5785" w:rsidRDefault="000D5785" w:rsidP="00742D50">
            <w:pPr>
              <w:pStyle w:val="TableParagraph"/>
              <w:ind w:left="110" w:right="132"/>
              <w:jc w:val="both"/>
              <w:rPr>
                <w:spacing w:val="-2"/>
                <w:sz w:val="18"/>
              </w:rPr>
            </w:pPr>
            <w:r w:rsidRPr="00215BD7">
              <w:rPr>
                <w:spacing w:val="-2"/>
                <w:sz w:val="18"/>
              </w:rPr>
              <w:t xml:space="preserve">Personas físicas: </w:t>
            </w:r>
          </w:p>
          <w:p w14:paraId="3E802B75" w14:textId="77777777" w:rsidR="00742D50" w:rsidRDefault="00742D50" w:rsidP="00742D50">
            <w:pPr>
              <w:pStyle w:val="TableParagraph"/>
              <w:ind w:left="110" w:right="132"/>
              <w:jc w:val="both"/>
              <w:rPr>
                <w:spacing w:val="-2"/>
                <w:sz w:val="18"/>
              </w:rPr>
            </w:pPr>
          </w:p>
          <w:p w14:paraId="2AE3CC66" w14:textId="77777777" w:rsidR="000D5785" w:rsidRDefault="000D5785" w:rsidP="00742D50">
            <w:pPr>
              <w:pStyle w:val="TableParagraph"/>
              <w:ind w:left="110" w:right="132"/>
              <w:jc w:val="both"/>
              <w:rPr>
                <w:spacing w:val="-2"/>
                <w:sz w:val="18"/>
              </w:rPr>
            </w:pPr>
            <w:r w:rsidRPr="00215BD7">
              <w:rPr>
                <w:spacing w:val="-2"/>
                <w:sz w:val="18"/>
              </w:rPr>
              <w:t xml:space="preserve">a) identificación </w:t>
            </w:r>
          </w:p>
          <w:p w14:paraId="0025275F" w14:textId="77777777" w:rsidR="000D5785" w:rsidRPr="00215BD7" w:rsidRDefault="000D5785" w:rsidP="00742D50">
            <w:pPr>
              <w:pStyle w:val="TableParagraph"/>
              <w:ind w:left="110" w:right="132"/>
              <w:jc w:val="both"/>
              <w:rPr>
                <w:spacing w:val="-2"/>
                <w:sz w:val="18"/>
              </w:rPr>
            </w:pPr>
            <w:r w:rsidRPr="00215BD7">
              <w:rPr>
                <w:spacing w:val="-2"/>
                <w:sz w:val="18"/>
              </w:rPr>
              <w:t xml:space="preserve">b) comprobante de domicilio c) RFC y domicilio fiscal. </w:t>
            </w:r>
          </w:p>
          <w:p w14:paraId="2C641179" w14:textId="77777777" w:rsidR="000D5785" w:rsidRPr="00215BD7" w:rsidRDefault="000D5785" w:rsidP="00742D50">
            <w:pPr>
              <w:pStyle w:val="TableParagraph"/>
              <w:ind w:left="110" w:right="132"/>
              <w:jc w:val="both"/>
              <w:rPr>
                <w:spacing w:val="-2"/>
                <w:sz w:val="18"/>
              </w:rPr>
            </w:pPr>
          </w:p>
          <w:p w14:paraId="15FF1E03" w14:textId="6F37DE98" w:rsidR="000D5785" w:rsidRDefault="000D5785" w:rsidP="00742D50">
            <w:pPr>
              <w:pStyle w:val="TableParagraph"/>
              <w:ind w:left="110" w:right="132"/>
              <w:jc w:val="both"/>
              <w:rPr>
                <w:spacing w:val="-2"/>
                <w:sz w:val="18"/>
              </w:rPr>
            </w:pPr>
            <w:r w:rsidRPr="00215BD7">
              <w:rPr>
                <w:spacing w:val="-2"/>
                <w:sz w:val="18"/>
              </w:rPr>
              <w:t>Personas Morales</w:t>
            </w:r>
            <w:r w:rsidR="00742D50">
              <w:rPr>
                <w:spacing w:val="-2"/>
                <w:sz w:val="18"/>
              </w:rPr>
              <w:t>,</w:t>
            </w:r>
            <w:r>
              <w:rPr>
                <w:spacing w:val="-2"/>
                <w:sz w:val="18"/>
              </w:rPr>
              <w:t xml:space="preserve"> adicionalmente</w:t>
            </w:r>
            <w:r w:rsidRPr="00215BD7">
              <w:rPr>
                <w:spacing w:val="-2"/>
                <w:sz w:val="18"/>
              </w:rPr>
              <w:t>:</w:t>
            </w:r>
          </w:p>
          <w:p w14:paraId="4D6365DA" w14:textId="77777777" w:rsidR="00742D50" w:rsidRDefault="00742D50" w:rsidP="00742D50">
            <w:pPr>
              <w:pStyle w:val="TableParagraph"/>
              <w:ind w:left="110" w:right="132"/>
              <w:jc w:val="both"/>
              <w:rPr>
                <w:spacing w:val="-2"/>
                <w:sz w:val="18"/>
              </w:rPr>
            </w:pPr>
          </w:p>
          <w:p w14:paraId="772F0CCA" w14:textId="083ED42C" w:rsidR="000D5785" w:rsidRDefault="000D5785" w:rsidP="00742D50">
            <w:pPr>
              <w:pStyle w:val="TableParagraph"/>
              <w:ind w:left="110" w:right="132"/>
              <w:jc w:val="both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a)</w:t>
            </w:r>
            <w:r w:rsidR="00F558D2">
              <w:rPr>
                <w:spacing w:val="-2"/>
                <w:sz w:val="18"/>
              </w:rPr>
              <w:t xml:space="preserve"> </w:t>
            </w:r>
            <w:r w:rsidRPr="00215BD7">
              <w:rPr>
                <w:spacing w:val="-2"/>
                <w:sz w:val="18"/>
              </w:rPr>
              <w:t xml:space="preserve">copia del acta constitutiva </w:t>
            </w:r>
            <w:r>
              <w:rPr>
                <w:spacing w:val="-2"/>
                <w:sz w:val="18"/>
              </w:rPr>
              <w:t>y poder del representante</w:t>
            </w:r>
            <w:r w:rsidRPr="00215BD7">
              <w:rPr>
                <w:spacing w:val="-2"/>
                <w:sz w:val="18"/>
              </w:rPr>
              <w:t xml:space="preserve"> </w:t>
            </w:r>
          </w:p>
          <w:p w14:paraId="6E97EF4B" w14:textId="6D5E5B4C" w:rsidR="000D5785" w:rsidRPr="000D5785" w:rsidRDefault="000D5785" w:rsidP="00742D50">
            <w:pPr>
              <w:pStyle w:val="TableParagraph"/>
              <w:ind w:left="110" w:right="132"/>
              <w:jc w:val="both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b)</w:t>
            </w:r>
            <w:r w:rsidR="00F558D2"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Contrato</w:t>
            </w:r>
          </w:p>
          <w:p w14:paraId="28370B31" w14:textId="5A9BD5BF" w:rsidR="000D5785" w:rsidRDefault="000D5785" w:rsidP="00742D50">
            <w:pPr>
              <w:pStyle w:val="TableParagraph"/>
              <w:ind w:left="110" w:right="132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c)</w:t>
            </w:r>
            <w:r w:rsidR="00742D50"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Comprobante de domicilio del nuevo lugar de instalación</w:t>
            </w:r>
          </w:p>
        </w:tc>
        <w:tc>
          <w:tcPr>
            <w:tcW w:w="3029" w:type="dxa"/>
            <w:vAlign w:val="center"/>
          </w:tcPr>
          <w:p w14:paraId="62B520FA" w14:textId="0F38AFFF" w:rsidR="000D5785" w:rsidRPr="004F57D1" w:rsidRDefault="000D5785" w:rsidP="004F57D1">
            <w:pPr>
              <w:pStyle w:val="TableParagraph"/>
              <w:spacing w:line="242" w:lineRule="auto"/>
              <w:ind w:left="110" w:right="212"/>
              <w:jc w:val="both"/>
              <w:rPr>
                <w:sz w:val="18"/>
              </w:rPr>
            </w:pPr>
            <w:r w:rsidRPr="004F57D1">
              <w:rPr>
                <w:sz w:val="18"/>
              </w:rPr>
              <w:t xml:space="preserve">Se efectúa de </w:t>
            </w:r>
            <w:r w:rsidRPr="004F57D1">
              <w:rPr>
                <w:bCs/>
                <w:sz w:val="18"/>
              </w:rPr>
              <w:t>manera presencial</w:t>
            </w:r>
            <w:r w:rsidRPr="004F57D1">
              <w:rPr>
                <w:sz w:val="18"/>
              </w:rPr>
              <w:t xml:space="preserve"> en</w:t>
            </w:r>
            <w:r w:rsidR="004F57D1">
              <w:rPr>
                <w:sz w:val="18"/>
              </w:rPr>
              <w:t xml:space="preserve"> el(los) Centro(s) de Atención al Usuario</w:t>
            </w:r>
            <w:r w:rsidRPr="004F57D1">
              <w:rPr>
                <w:sz w:val="18"/>
              </w:rPr>
              <w:t xml:space="preserve"> o </w:t>
            </w:r>
            <w:r w:rsidRPr="004F57D1">
              <w:rPr>
                <w:bCs/>
                <w:sz w:val="18"/>
              </w:rPr>
              <w:t>vía telefónica</w:t>
            </w:r>
            <w:r w:rsidR="004F57D1">
              <w:rPr>
                <w:bCs/>
                <w:sz w:val="18"/>
              </w:rPr>
              <w:t>, dentro del horario de atención. Una vez solicitado el cambio de domicilio</w:t>
            </w:r>
            <w:r w:rsidRPr="004F57D1">
              <w:rPr>
                <w:sz w:val="18"/>
              </w:rPr>
              <w:t>, se genera un número de folio mediante el cual se da</w:t>
            </w:r>
            <w:r w:rsidR="004F57D1">
              <w:rPr>
                <w:sz w:val="18"/>
              </w:rPr>
              <w:t>rá</w:t>
            </w:r>
            <w:r w:rsidRPr="004F57D1">
              <w:rPr>
                <w:sz w:val="18"/>
              </w:rPr>
              <w:t xml:space="preserve"> seguimiento a la solicitud.</w:t>
            </w:r>
          </w:p>
        </w:tc>
        <w:tc>
          <w:tcPr>
            <w:tcW w:w="0" w:type="auto"/>
            <w:vAlign w:val="center"/>
          </w:tcPr>
          <w:p w14:paraId="4111052E" w14:textId="0FB0153B" w:rsidR="000D5785" w:rsidRDefault="000D5785" w:rsidP="00742D50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72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horas.</w:t>
            </w:r>
          </w:p>
        </w:tc>
        <w:tc>
          <w:tcPr>
            <w:tcW w:w="0" w:type="auto"/>
            <w:vAlign w:val="center"/>
          </w:tcPr>
          <w:p w14:paraId="11C456AD" w14:textId="534D9CF1" w:rsidR="000D5785" w:rsidRDefault="004F57D1" w:rsidP="00F558D2">
            <w:pPr>
              <w:pStyle w:val="TableParagraph"/>
              <w:ind w:right="185"/>
              <w:jc w:val="both"/>
              <w:rPr>
                <w:rFonts w:ascii="Times New Roman"/>
                <w:sz w:val="20"/>
              </w:rPr>
            </w:pPr>
            <w:r>
              <w:rPr>
                <w:sz w:val="18"/>
              </w:rPr>
              <w:t>El titular del S</w:t>
            </w:r>
            <w:r w:rsidR="000D5785">
              <w:rPr>
                <w:sz w:val="18"/>
              </w:rPr>
              <w:t>ervicio si es persona física o por medio de su representante si es persona moral.</w:t>
            </w:r>
          </w:p>
          <w:p w14:paraId="11E05E7E" w14:textId="50957C09" w:rsidR="000D5785" w:rsidRDefault="000D5785" w:rsidP="00F558D2">
            <w:pPr>
              <w:pStyle w:val="TableParagraph"/>
              <w:spacing w:before="3"/>
              <w:ind w:right="185"/>
              <w:jc w:val="both"/>
              <w:rPr>
                <w:sz w:val="18"/>
              </w:rPr>
            </w:pPr>
          </w:p>
        </w:tc>
        <w:tc>
          <w:tcPr>
            <w:tcW w:w="0" w:type="auto"/>
            <w:vAlign w:val="center"/>
          </w:tcPr>
          <w:p w14:paraId="6795D46C" w14:textId="77061C26" w:rsidR="000D5785" w:rsidRPr="0005560C" w:rsidRDefault="000D5785" w:rsidP="00F558D2">
            <w:pPr>
              <w:pStyle w:val="TableParagraph"/>
              <w:jc w:val="center"/>
              <w:rPr>
                <w:b/>
                <w:bCs/>
                <w:sz w:val="18"/>
              </w:rPr>
            </w:pPr>
            <w:r w:rsidRPr="0005560C">
              <w:rPr>
                <w:b/>
                <w:bCs/>
                <w:sz w:val="18"/>
              </w:rPr>
              <w:t>$</w:t>
            </w:r>
            <w:r w:rsidR="007D5B00" w:rsidRPr="0005560C">
              <w:rPr>
                <w:b/>
                <w:bCs/>
                <w:sz w:val="18"/>
              </w:rPr>
              <w:t>250</w:t>
            </w:r>
            <w:r w:rsidRPr="0005560C">
              <w:rPr>
                <w:b/>
                <w:bCs/>
                <w:spacing w:val="-10"/>
                <w:sz w:val="18"/>
              </w:rPr>
              <w:t xml:space="preserve"> </w:t>
            </w:r>
            <w:r w:rsidRPr="0005560C">
              <w:rPr>
                <w:b/>
                <w:bCs/>
                <w:spacing w:val="-4"/>
                <w:sz w:val="18"/>
              </w:rPr>
              <w:t>M.N.</w:t>
            </w:r>
          </w:p>
        </w:tc>
      </w:tr>
    </w:tbl>
    <w:p w14:paraId="7C43EF33" w14:textId="77777777" w:rsidR="00742D50" w:rsidRDefault="00742D50" w:rsidP="000D5785">
      <w:pPr>
        <w:tabs>
          <w:tab w:val="left" w:pos="374"/>
        </w:tabs>
        <w:ind w:right="112"/>
        <w:jc w:val="center"/>
        <w:rPr>
          <w:rFonts w:asciiTheme="minorHAnsi" w:hAnsiTheme="minorHAnsi" w:cstheme="minorHAnsi"/>
          <w:b/>
          <w:bCs/>
          <w:u w:val="single"/>
        </w:rPr>
      </w:pPr>
    </w:p>
    <w:p w14:paraId="72A2D3B8" w14:textId="55DED2A5" w:rsidR="000D5785" w:rsidRPr="00742D50" w:rsidRDefault="000D5785" w:rsidP="000D5785">
      <w:pPr>
        <w:tabs>
          <w:tab w:val="left" w:pos="374"/>
        </w:tabs>
        <w:ind w:right="112"/>
        <w:jc w:val="center"/>
        <w:rPr>
          <w:rFonts w:ascii="Calibri" w:eastAsia="Calibri" w:hAnsi="Calibri" w:cs="Calibri"/>
          <w:b/>
          <w:color w:val="000000"/>
        </w:rPr>
      </w:pPr>
      <w:r w:rsidRPr="00742D50">
        <w:rPr>
          <w:rFonts w:asciiTheme="minorHAnsi" w:hAnsiTheme="minorHAnsi" w:cstheme="minorHAnsi"/>
          <w:b/>
          <w:bCs/>
        </w:rPr>
        <w:t xml:space="preserve">Horarios de </w:t>
      </w:r>
      <w:r w:rsidRPr="00742D50">
        <w:rPr>
          <w:rFonts w:ascii="Calibri" w:eastAsia="Calibri" w:hAnsi="Calibri" w:cs="Calibri"/>
          <w:b/>
          <w:color w:val="000000"/>
        </w:rPr>
        <w:t>Atención al público</w:t>
      </w:r>
    </w:p>
    <w:p w14:paraId="6BA12A16" w14:textId="75477E90" w:rsidR="000D5785" w:rsidRDefault="000D5785" w:rsidP="000D5785">
      <w:pPr>
        <w:pBdr>
          <w:top w:val="nil"/>
          <w:left w:val="nil"/>
          <w:bottom w:val="nil"/>
          <w:right w:val="nil"/>
          <w:between w:val="nil"/>
        </w:pBdr>
        <w:spacing w:before="1"/>
        <w:jc w:val="both"/>
        <w:rPr>
          <w:rFonts w:ascii="Calibri" w:eastAsia="Calibri" w:hAnsi="Calibri" w:cs="Calibri"/>
          <w:color w:val="000000"/>
        </w:rPr>
      </w:pPr>
    </w:p>
    <w:p w14:paraId="488DE80E" w14:textId="530EFF20" w:rsidR="0005560C" w:rsidRDefault="00742D50" w:rsidP="0005560C">
      <w:pPr>
        <w:pBdr>
          <w:top w:val="nil"/>
          <w:left w:val="nil"/>
          <w:bottom w:val="nil"/>
          <w:right w:val="nil"/>
          <w:between w:val="nil"/>
        </w:pBdr>
        <w:ind w:left="101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Horarios de atención </w:t>
      </w:r>
      <w:r w:rsidRPr="00474186">
        <w:rPr>
          <w:rFonts w:ascii="Calibri" w:eastAsia="Calibri" w:hAnsi="Calibri" w:cs="Calibri"/>
          <w:color w:val="000000"/>
        </w:rPr>
        <w:t xml:space="preserve">personal: </w:t>
      </w:r>
      <w:r w:rsidR="000D5785" w:rsidRPr="00474186">
        <w:rPr>
          <w:rFonts w:ascii="Calibri" w:eastAsia="Calibri" w:hAnsi="Calibri" w:cs="Calibri"/>
          <w:color w:val="000000"/>
        </w:rPr>
        <w:t xml:space="preserve">de </w:t>
      </w:r>
      <w:r w:rsidRPr="00474186">
        <w:rPr>
          <w:rFonts w:ascii="Calibri" w:hAnsi="Calibri" w:cs="Calibri"/>
        </w:rPr>
        <w:t>lunes</w:t>
      </w:r>
      <w:r w:rsidR="000D5785" w:rsidRPr="00474186">
        <w:rPr>
          <w:rFonts w:ascii="Calibri" w:hAnsi="Calibri" w:cs="Calibri"/>
        </w:rPr>
        <w:t xml:space="preserve"> a </w:t>
      </w:r>
      <w:r w:rsidRPr="00474186">
        <w:rPr>
          <w:rFonts w:ascii="Calibri" w:hAnsi="Calibri" w:cs="Calibri"/>
        </w:rPr>
        <w:t>sábados</w:t>
      </w:r>
      <w:r w:rsidR="000D5785" w:rsidRPr="00474186">
        <w:rPr>
          <w:rFonts w:ascii="Calibri" w:hAnsi="Calibri" w:cs="Calibri"/>
        </w:rPr>
        <w:t xml:space="preserve"> de </w:t>
      </w:r>
      <w:r w:rsidR="007D5B00" w:rsidRPr="00474186">
        <w:rPr>
          <w:rFonts w:ascii="Calibri" w:hAnsi="Calibri" w:cs="Calibri"/>
        </w:rPr>
        <w:t>08</w:t>
      </w:r>
      <w:r w:rsidR="000D5785" w:rsidRPr="00474186">
        <w:rPr>
          <w:rFonts w:ascii="Calibri" w:hAnsi="Calibri" w:cs="Calibri"/>
        </w:rPr>
        <w:t xml:space="preserve">:00 PM a </w:t>
      </w:r>
      <w:r w:rsidR="007D5B00" w:rsidRPr="00474186">
        <w:rPr>
          <w:rFonts w:ascii="Calibri" w:hAnsi="Calibri" w:cs="Calibri"/>
        </w:rPr>
        <w:t>16</w:t>
      </w:r>
      <w:r w:rsidR="000D5785" w:rsidRPr="00474186">
        <w:rPr>
          <w:rFonts w:ascii="Calibri" w:hAnsi="Calibri" w:cs="Calibri"/>
        </w:rPr>
        <w:t>:00 PM.</w:t>
      </w:r>
    </w:p>
    <w:p w14:paraId="29A9A167" w14:textId="6150F5DE" w:rsidR="000D5785" w:rsidRPr="00474186" w:rsidRDefault="000D5785" w:rsidP="000D5785">
      <w:pPr>
        <w:pBdr>
          <w:top w:val="nil"/>
          <w:left w:val="nil"/>
          <w:bottom w:val="nil"/>
          <w:right w:val="nil"/>
          <w:between w:val="nil"/>
        </w:pBdr>
        <w:ind w:left="101" w:right="2100"/>
        <w:jc w:val="both"/>
        <w:rPr>
          <w:rFonts w:ascii="Calibri" w:eastAsia="Calibri" w:hAnsi="Calibri" w:cs="Calibri"/>
          <w:color w:val="000000"/>
        </w:rPr>
      </w:pPr>
      <w:r w:rsidRPr="00474186">
        <w:rPr>
          <w:rFonts w:ascii="Calibri" w:eastAsia="Calibri" w:hAnsi="Calibri" w:cs="Calibri"/>
          <w:color w:val="000000"/>
        </w:rPr>
        <w:t xml:space="preserve">Tel: </w:t>
      </w:r>
      <w:r w:rsidR="0005560C" w:rsidRPr="0005560C">
        <w:rPr>
          <w:rFonts w:ascii="Calibri" w:hAnsi="Calibri" w:cs="Calibri"/>
        </w:rPr>
        <w:t>800 841 6840, 963 270 1995, 963 636 0004</w:t>
      </w:r>
      <w:r w:rsidR="0005560C" w:rsidRPr="00474186">
        <w:rPr>
          <w:rFonts w:ascii="Calibri" w:eastAsia="Calibri" w:hAnsi="Calibri" w:cs="Calibri"/>
          <w:color w:val="000000"/>
        </w:rPr>
        <w:t>, disponible las 24 horas del día, los 7 días de la semana, los 365 días del año</w:t>
      </w:r>
    </w:p>
    <w:p w14:paraId="6BA1B64C" w14:textId="6ED58894" w:rsidR="000D5785" w:rsidRPr="00474186" w:rsidRDefault="000D5785" w:rsidP="000D5785">
      <w:pPr>
        <w:pBdr>
          <w:top w:val="nil"/>
          <w:left w:val="nil"/>
          <w:bottom w:val="nil"/>
          <w:right w:val="nil"/>
          <w:between w:val="nil"/>
        </w:pBdr>
        <w:ind w:left="101" w:right="2100"/>
        <w:jc w:val="both"/>
        <w:rPr>
          <w:rFonts w:ascii="Calibri" w:eastAsia="Calibri" w:hAnsi="Calibri" w:cs="Calibri"/>
          <w:color w:val="000000"/>
        </w:rPr>
      </w:pPr>
      <w:r w:rsidRPr="00474186">
        <w:rPr>
          <w:rFonts w:ascii="Calibri" w:hAnsi="Calibri" w:cs="Calibri"/>
        </w:rPr>
        <w:t>Página</w:t>
      </w:r>
      <w:r w:rsidRPr="00474186">
        <w:rPr>
          <w:rFonts w:ascii="Calibri" w:eastAsia="Calibri" w:hAnsi="Calibri" w:cs="Calibri"/>
          <w:color w:val="000000"/>
        </w:rPr>
        <w:t xml:space="preserve"> de internet: </w:t>
      </w:r>
      <w:hyperlink r:id="rId7" w:history="1">
        <w:r w:rsidR="00474186" w:rsidRPr="00474186">
          <w:rPr>
            <w:rStyle w:val="Hipervnculo"/>
            <w:rFonts w:ascii="Calibri" w:eastAsia="Calibri" w:hAnsi="Calibri" w:cs="Calibri"/>
          </w:rPr>
          <w:t>https://wexiz.com.mx/</w:t>
        </w:r>
      </w:hyperlink>
      <w:r w:rsidR="00474186">
        <w:rPr>
          <w:rFonts w:ascii="Calibri" w:eastAsia="Calibri" w:hAnsi="Calibri" w:cs="Calibri"/>
          <w:color w:val="000000"/>
        </w:rPr>
        <w:t xml:space="preserve"> </w:t>
      </w:r>
    </w:p>
    <w:p w14:paraId="58FE256A" w14:textId="252CEE2F" w:rsidR="0005560C" w:rsidRPr="0005560C" w:rsidRDefault="00E04028" w:rsidP="0005560C">
      <w:pPr>
        <w:pBdr>
          <w:top w:val="nil"/>
          <w:left w:val="nil"/>
          <w:bottom w:val="nil"/>
          <w:right w:val="nil"/>
          <w:between w:val="nil"/>
        </w:pBdr>
        <w:ind w:left="101" w:right="2100"/>
        <w:jc w:val="both"/>
        <w:rPr>
          <w:rFonts w:ascii="Calibri" w:eastAsia="Calibri" w:hAnsi="Calibri" w:cs="Calibri"/>
          <w:color w:val="000000"/>
        </w:rPr>
      </w:pPr>
      <w:r w:rsidRPr="00474186">
        <w:rPr>
          <w:rFonts w:ascii="Calibri" w:hAnsi="Calibri" w:cs="Calibri"/>
        </w:rPr>
        <w:t>Correo Electrónico:</w:t>
      </w:r>
      <w:r w:rsidRPr="00474186">
        <w:rPr>
          <w:rFonts w:ascii="Calibri" w:eastAsia="Calibri" w:hAnsi="Calibri" w:cs="Calibri"/>
          <w:color w:val="000000"/>
        </w:rPr>
        <w:t xml:space="preserve"> </w:t>
      </w:r>
      <w:hyperlink r:id="rId8" w:history="1">
        <w:r w:rsidR="0005560C" w:rsidRPr="00BB44DA">
          <w:rPr>
            <w:rStyle w:val="Hipervnculo"/>
            <w:rFonts w:ascii="Calibri" w:eastAsia="Calibri" w:hAnsi="Calibri" w:cs="Calibri"/>
          </w:rPr>
          <w:t>wexizinternet@gmail.com</w:t>
        </w:r>
      </w:hyperlink>
      <w:r w:rsidR="0005560C">
        <w:rPr>
          <w:rFonts w:ascii="Calibri" w:eastAsia="Calibri" w:hAnsi="Calibri" w:cs="Calibri"/>
          <w:color w:val="000000"/>
        </w:rPr>
        <w:t xml:space="preserve"> </w:t>
      </w:r>
      <w:r w:rsidR="0005560C" w:rsidRPr="0005560C">
        <w:rPr>
          <w:rFonts w:ascii="Calibri" w:eastAsia="Calibri" w:hAnsi="Calibri" w:cs="Calibri"/>
          <w:color w:val="000000"/>
        </w:rPr>
        <w:t xml:space="preserve">y </w:t>
      </w:r>
      <w:hyperlink r:id="rId9" w:history="1">
        <w:r w:rsidR="0005560C" w:rsidRPr="00BB44DA">
          <w:rPr>
            <w:rStyle w:val="Hipervnculo"/>
            <w:rFonts w:ascii="Calibri" w:eastAsia="Calibri" w:hAnsi="Calibri" w:cs="Calibri"/>
          </w:rPr>
          <w:t>info@wexiz.com.mx</w:t>
        </w:r>
      </w:hyperlink>
      <w:r w:rsidR="0005560C" w:rsidRPr="0005560C">
        <w:rPr>
          <w:rFonts w:ascii="Calibri" w:eastAsia="Calibri" w:hAnsi="Calibri" w:cs="Calibri"/>
          <w:color w:val="000000"/>
        </w:rPr>
        <w:t>,</w:t>
      </w:r>
      <w:r w:rsidR="0005560C">
        <w:rPr>
          <w:rFonts w:ascii="Calibri" w:eastAsia="Calibri" w:hAnsi="Calibri" w:cs="Calibri"/>
          <w:color w:val="000000"/>
        </w:rPr>
        <w:t xml:space="preserve"> </w:t>
      </w:r>
      <w:r w:rsidR="0005560C" w:rsidRPr="0005560C">
        <w:rPr>
          <w:rFonts w:ascii="Calibri" w:eastAsia="Calibri" w:hAnsi="Calibri" w:cs="Calibri"/>
          <w:color w:val="000000"/>
        </w:rPr>
        <w:t>disponible las 24 horas del día, los 365 días del año.</w:t>
      </w:r>
    </w:p>
    <w:p w14:paraId="726310CD" w14:textId="12EAFCFF" w:rsidR="00E04028" w:rsidRPr="00474186" w:rsidRDefault="0005560C" w:rsidP="0005560C">
      <w:pPr>
        <w:pBdr>
          <w:top w:val="nil"/>
          <w:left w:val="nil"/>
          <w:bottom w:val="nil"/>
          <w:right w:val="nil"/>
          <w:between w:val="nil"/>
        </w:pBdr>
        <w:ind w:left="101" w:right="2100"/>
        <w:jc w:val="both"/>
        <w:rPr>
          <w:rFonts w:ascii="Calibri" w:eastAsia="Calibri" w:hAnsi="Calibri" w:cs="Calibri"/>
          <w:color w:val="000000"/>
        </w:rPr>
      </w:pPr>
      <w:r w:rsidRPr="0005560C">
        <w:rPr>
          <w:rFonts w:ascii="Calibri" w:eastAsia="Calibri" w:hAnsi="Calibri" w:cs="Calibri"/>
          <w:color w:val="000000"/>
        </w:rPr>
        <w:t>WhatsApp</w:t>
      </w:r>
      <w:r w:rsidRPr="0005560C">
        <w:rPr>
          <w:rFonts w:ascii="Calibri" w:eastAsia="Calibri" w:hAnsi="Calibri" w:cs="Calibri"/>
          <w:color w:val="000000"/>
        </w:rPr>
        <w:t xml:space="preserve"> al número +52 963 270 1995, disponible las 24 horas del día, los 365 días del año.</w:t>
      </w:r>
    </w:p>
    <w:p w14:paraId="35DB5F32" w14:textId="2B9B853E" w:rsidR="000D5785" w:rsidRPr="00474186" w:rsidRDefault="000D5785" w:rsidP="000D5785">
      <w:pPr>
        <w:pBdr>
          <w:top w:val="nil"/>
          <w:left w:val="nil"/>
          <w:bottom w:val="nil"/>
          <w:right w:val="nil"/>
          <w:between w:val="nil"/>
        </w:pBdr>
        <w:ind w:left="101" w:right="2100"/>
        <w:jc w:val="both"/>
        <w:rPr>
          <w:rFonts w:ascii="Calibri" w:eastAsia="Calibri" w:hAnsi="Calibri" w:cs="Calibri"/>
          <w:color w:val="000000"/>
        </w:rPr>
      </w:pPr>
    </w:p>
    <w:p w14:paraId="5B8A109E" w14:textId="398D507D" w:rsidR="0005560C" w:rsidRDefault="000D5785" w:rsidP="0005560C">
      <w:pPr>
        <w:jc w:val="both"/>
        <w:rPr>
          <w:rFonts w:ascii="Calibri" w:hAnsi="Calibri" w:cs="Calibri"/>
          <w:bCs/>
        </w:rPr>
      </w:pPr>
      <w:r w:rsidRPr="00474186">
        <w:rPr>
          <w:rFonts w:ascii="Calibri" w:eastAsia="Calibri" w:hAnsi="Calibri" w:cs="Calibri"/>
          <w:color w:val="000000"/>
        </w:rPr>
        <w:t xml:space="preserve">Domicilio: </w:t>
      </w:r>
      <w:r w:rsidR="00474186" w:rsidRPr="00474186">
        <w:rPr>
          <w:rFonts w:ascii="Calibri" w:hAnsi="Calibri" w:cs="Calibri"/>
          <w:bCs/>
        </w:rPr>
        <w:t>3RA. AVENIDA ORIENTE SUR No. 13, COL. CENTRO, LAS MARGARITAS, C.P. 30187, CHIAPAS</w:t>
      </w:r>
      <w:r w:rsidR="00474186">
        <w:rPr>
          <w:rFonts w:ascii="Calibri" w:hAnsi="Calibri" w:cs="Calibri"/>
          <w:bCs/>
        </w:rPr>
        <w:t>.</w:t>
      </w:r>
    </w:p>
    <w:p w14:paraId="1523CF93" w14:textId="3699ED37" w:rsidR="000D5785" w:rsidRPr="00474186" w:rsidRDefault="0005560C" w:rsidP="0005560C">
      <w:pPr>
        <w:jc w:val="both"/>
        <w:rPr>
          <w:rFonts w:ascii="Calibri" w:eastAsia="Calibri" w:hAnsi="Calibri" w:cs="Calibri"/>
          <w:color w:val="000000"/>
        </w:rPr>
      </w:pPr>
      <w:r w:rsidRPr="00474186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A0585AC" wp14:editId="61095273">
                <wp:simplePos x="0" y="0"/>
                <wp:positionH relativeFrom="margin">
                  <wp:posOffset>4152900</wp:posOffset>
                </wp:positionH>
                <wp:positionV relativeFrom="paragraph">
                  <wp:posOffset>927735</wp:posOffset>
                </wp:positionV>
                <wp:extent cx="230002" cy="127698"/>
                <wp:effectExtent l="0" t="0" r="0" b="5715"/>
                <wp:wrapNone/>
                <wp:docPr id="369579369" name="Flecha: a la derecha 3695793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002" cy="127698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35050A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echa: a la derecha 369579369" o:spid="_x0000_s1026" type="#_x0000_t13" style="position:absolute;margin-left:327pt;margin-top:73.05pt;width:18.1pt;height:10.0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" adj="15604" fillcolor="yellow" stroked="f" strokeweight="2pt">
                <w10:wrap anchorx="margin"/>
              </v:shape>
            </w:pict>
          </mc:Fallback>
        </mc:AlternateContent>
      </w:r>
      <w:r w:rsidRPr="00474186">
        <w:rPr>
          <w:rFonts w:ascii="Calibri" w:hAnsi="Calibri" w:cs="Calibri"/>
          <w:noProof/>
        </w:rPr>
        <w:drawing>
          <wp:anchor distT="0" distB="0" distL="114300" distR="114300" simplePos="0" relativeHeight="251662336" behindDoc="1" locked="0" layoutInCell="1" allowOverlap="1" wp14:anchorId="2167A7A7" wp14:editId="0079A2BC">
            <wp:simplePos x="0" y="0"/>
            <wp:positionH relativeFrom="margin">
              <wp:posOffset>2330450</wp:posOffset>
            </wp:positionH>
            <wp:positionV relativeFrom="page">
              <wp:posOffset>5727700</wp:posOffset>
            </wp:positionV>
            <wp:extent cx="4222750" cy="1881505"/>
            <wp:effectExtent l="0" t="0" r="6350" b="4445"/>
            <wp:wrapTopAndBottom/>
            <wp:docPr id="1" name="Imagen 1" descr="Map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Mapa&#10;&#10;El contenido generado por IA puede ser incorrecto."/>
                    <pic:cNvPicPr/>
                  </pic:nvPicPr>
                  <pic:blipFill rotWithShape="1">
                    <a:blip r:embed="rId10"/>
                    <a:srcRect l="22983" t="20544" r="18500" b="359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750" cy="18815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5785" w:rsidRPr="00474186">
        <w:rPr>
          <w:rFonts w:ascii="Calibri" w:eastAsia="Calibri" w:hAnsi="Calibri" w:cs="Calibri"/>
          <w:color w:val="000000"/>
        </w:rPr>
        <w:t>Mapa de ubicación:</w:t>
      </w:r>
    </w:p>
    <w:p w14:paraId="0000003A" w14:textId="332F3F3E" w:rsidR="00122417" w:rsidRPr="001850E1" w:rsidRDefault="001850E1" w:rsidP="0005560C">
      <w:pPr>
        <w:pBdr>
          <w:top w:val="nil"/>
          <w:left w:val="nil"/>
          <w:bottom w:val="nil"/>
          <w:right w:val="nil"/>
          <w:between w:val="nil"/>
        </w:pBdr>
        <w:ind w:left="2160" w:right="2100"/>
        <w:jc w:val="center"/>
        <w:rPr>
          <w:rFonts w:ascii="Calibri" w:eastAsia="Calibri" w:hAnsi="Calibri" w:cs="Calibri"/>
          <w:b/>
          <w:color w:val="000000"/>
        </w:rPr>
      </w:pPr>
      <w:r w:rsidRPr="001850E1">
        <w:rPr>
          <w:rFonts w:ascii="Calibri" w:eastAsia="Calibri" w:hAnsi="Calibri" w:cs="Calibri"/>
          <w:b/>
          <w:color w:val="000000"/>
        </w:rPr>
        <w:lastRenderedPageBreak/>
        <w:t>Procedimiento para instalar y desinstalar equipos</w:t>
      </w:r>
    </w:p>
    <w:p w14:paraId="0000003B" w14:textId="681F4CAB" w:rsidR="00122417" w:rsidRDefault="00122417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Calibri" w:eastAsia="Calibri" w:hAnsi="Calibri" w:cs="Calibri"/>
          <w:color w:val="000000"/>
          <w:sz w:val="21"/>
          <w:szCs w:val="21"/>
        </w:rPr>
      </w:pPr>
    </w:p>
    <w:p w14:paraId="0000003C" w14:textId="5CB56407" w:rsidR="00122417" w:rsidRDefault="001850E1">
      <w:pPr>
        <w:pBdr>
          <w:top w:val="nil"/>
          <w:left w:val="nil"/>
          <w:bottom w:val="nil"/>
          <w:right w:val="nil"/>
          <w:between w:val="nil"/>
        </w:pBdr>
        <w:ind w:left="101"/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Instalación</w:t>
      </w:r>
    </w:p>
    <w:p w14:paraId="0000003D" w14:textId="061355C9" w:rsidR="00122417" w:rsidRDefault="00122417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p w14:paraId="0000003E" w14:textId="4E7F9915" w:rsidR="00122417" w:rsidRDefault="00742D50" w:rsidP="000D5785">
      <w:pPr>
        <w:pBdr>
          <w:top w:val="nil"/>
          <w:left w:val="nil"/>
          <w:bottom w:val="nil"/>
          <w:right w:val="nil"/>
          <w:between w:val="nil"/>
        </w:pBdr>
        <w:spacing w:before="1"/>
        <w:ind w:left="101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Respecto al Servicio</w:t>
      </w:r>
      <w:r w:rsidR="001850E1">
        <w:rPr>
          <w:rFonts w:ascii="Calibri" w:eastAsia="Calibri" w:hAnsi="Calibri" w:cs="Calibri"/>
          <w:color w:val="000000"/>
        </w:rPr>
        <w:t xml:space="preserve">, posteriormente a la firma del contrato </w:t>
      </w:r>
      <w:r>
        <w:rPr>
          <w:rFonts w:ascii="Calibri" w:eastAsia="Calibri" w:hAnsi="Calibri" w:cs="Calibri"/>
          <w:color w:val="000000"/>
        </w:rPr>
        <w:t xml:space="preserve">de adhesión </w:t>
      </w:r>
      <w:r w:rsidR="001850E1">
        <w:rPr>
          <w:rFonts w:ascii="Calibri" w:eastAsia="Calibri" w:hAnsi="Calibri" w:cs="Calibri"/>
          <w:color w:val="000000"/>
        </w:rPr>
        <w:t>correspondiente</w:t>
      </w:r>
      <w:r>
        <w:rPr>
          <w:rFonts w:ascii="Calibri" w:eastAsia="Calibri" w:hAnsi="Calibri" w:cs="Calibri"/>
          <w:color w:val="000000"/>
        </w:rPr>
        <w:t>,</w:t>
      </w:r>
      <w:r w:rsidR="001850E1">
        <w:rPr>
          <w:rFonts w:ascii="Calibri" w:eastAsia="Calibri" w:hAnsi="Calibri" w:cs="Calibri"/>
          <w:color w:val="000000"/>
        </w:rPr>
        <w:t xml:space="preserve"> se levantará una orden de instalación la cual se llevará a cabo dentro de los 10 días hábiles siguientes.</w:t>
      </w:r>
    </w:p>
    <w:p w14:paraId="0000003F" w14:textId="77777777" w:rsidR="00122417" w:rsidRDefault="00122417" w:rsidP="000D578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</w:p>
    <w:p w14:paraId="00000040" w14:textId="08E82194" w:rsidR="00122417" w:rsidRDefault="001850E1" w:rsidP="000D5785">
      <w:pPr>
        <w:pBdr>
          <w:top w:val="nil"/>
          <w:left w:val="nil"/>
          <w:bottom w:val="nil"/>
          <w:right w:val="nil"/>
          <w:between w:val="nil"/>
        </w:pBdr>
        <w:ind w:left="101"/>
        <w:jc w:val="both"/>
        <w:rPr>
          <w:rFonts w:ascii="Calibri" w:eastAsia="Calibri" w:hAnsi="Calibri" w:cs="Calibri"/>
          <w:color w:val="000000"/>
          <w:highlight w:val="yellow"/>
        </w:rPr>
      </w:pPr>
      <w:r>
        <w:rPr>
          <w:rFonts w:ascii="Calibri" w:eastAsia="Calibri" w:hAnsi="Calibri" w:cs="Calibri"/>
          <w:color w:val="000000"/>
        </w:rPr>
        <w:t>Personal de</w:t>
      </w:r>
      <w:r w:rsidR="000D5785">
        <w:rPr>
          <w:rFonts w:ascii="Calibri" w:eastAsia="Calibri" w:hAnsi="Calibri" w:cs="Calibri"/>
          <w:color w:val="000000"/>
        </w:rPr>
        <w:t>l</w:t>
      </w:r>
      <w:r>
        <w:rPr>
          <w:rFonts w:ascii="Calibri" w:eastAsia="Calibri" w:hAnsi="Calibri" w:cs="Calibri"/>
          <w:color w:val="000000"/>
        </w:rPr>
        <w:t xml:space="preserve"> </w:t>
      </w:r>
      <w:r w:rsidR="001545F4">
        <w:t>P</w:t>
      </w:r>
      <w:r w:rsidR="00742D50">
        <w:t>roveedor s</w:t>
      </w:r>
      <w:r>
        <w:rPr>
          <w:rFonts w:ascii="Calibri" w:eastAsia="Calibri" w:hAnsi="Calibri" w:cs="Calibri"/>
          <w:color w:val="000000"/>
        </w:rPr>
        <w:t>e presentará en el domic</w:t>
      </w:r>
      <w:r w:rsidR="00742D50">
        <w:rPr>
          <w:rFonts w:ascii="Calibri" w:eastAsia="Calibri" w:hAnsi="Calibri" w:cs="Calibri"/>
          <w:color w:val="000000"/>
        </w:rPr>
        <w:t>ilio en el que se instalará el S</w:t>
      </w:r>
      <w:r>
        <w:rPr>
          <w:rFonts w:ascii="Calibri" w:eastAsia="Calibri" w:hAnsi="Calibri" w:cs="Calibri"/>
          <w:color w:val="000000"/>
        </w:rPr>
        <w:t xml:space="preserve">ervicio, se identificará y el usuario deberá dar acceso para realizar </w:t>
      </w:r>
      <w:r w:rsidR="00742D50">
        <w:rPr>
          <w:rFonts w:ascii="Calibri" w:eastAsia="Calibri" w:hAnsi="Calibri" w:cs="Calibri"/>
          <w:color w:val="000000"/>
        </w:rPr>
        <w:t xml:space="preserve">la instalación correspondiente del equipo terminal y el Servicio. La instalación del Servicio, </w:t>
      </w:r>
      <w:r>
        <w:rPr>
          <w:rFonts w:ascii="Calibri" w:eastAsia="Calibri" w:hAnsi="Calibri" w:cs="Calibri"/>
          <w:color w:val="000000"/>
        </w:rPr>
        <w:t xml:space="preserve">se podrán realizar en el siguiente horario: </w:t>
      </w:r>
      <w:r w:rsidR="0005560C">
        <w:rPr>
          <w:rFonts w:ascii="Calibri" w:eastAsia="Calibri" w:hAnsi="Calibri" w:cs="Calibri"/>
          <w:color w:val="000000"/>
        </w:rPr>
        <w:t xml:space="preserve">de lunes a sábados de </w:t>
      </w:r>
      <w:r w:rsidR="00996982" w:rsidRPr="0005560C">
        <w:rPr>
          <w:rFonts w:ascii="Calibri" w:eastAsia="Calibri" w:hAnsi="Calibri" w:cs="Calibri"/>
          <w:color w:val="000000"/>
        </w:rPr>
        <w:t>08:00 a 1</w:t>
      </w:r>
      <w:r w:rsidR="0005560C" w:rsidRPr="0005560C">
        <w:rPr>
          <w:rFonts w:ascii="Calibri" w:eastAsia="Calibri" w:hAnsi="Calibri" w:cs="Calibri"/>
          <w:color w:val="000000"/>
        </w:rPr>
        <w:t>2</w:t>
      </w:r>
      <w:r w:rsidR="00996982" w:rsidRPr="0005560C">
        <w:rPr>
          <w:rFonts w:ascii="Calibri" w:eastAsia="Calibri" w:hAnsi="Calibri" w:cs="Calibri"/>
          <w:color w:val="000000"/>
        </w:rPr>
        <w:t>:0</w:t>
      </w:r>
      <w:r w:rsidR="0005560C" w:rsidRPr="0005560C">
        <w:rPr>
          <w:rFonts w:ascii="Calibri" w:eastAsia="Calibri" w:hAnsi="Calibri" w:cs="Calibri"/>
          <w:color w:val="000000"/>
        </w:rPr>
        <w:t>0 horas.</w:t>
      </w:r>
    </w:p>
    <w:p w14:paraId="00000041" w14:textId="77777777" w:rsidR="00122417" w:rsidRDefault="00122417" w:rsidP="000D5785">
      <w:pPr>
        <w:pBdr>
          <w:top w:val="nil"/>
          <w:left w:val="nil"/>
          <w:bottom w:val="nil"/>
          <w:right w:val="nil"/>
          <w:between w:val="nil"/>
        </w:pBdr>
        <w:spacing w:before="2"/>
        <w:jc w:val="both"/>
        <w:rPr>
          <w:rFonts w:ascii="Calibri" w:eastAsia="Calibri" w:hAnsi="Calibri" w:cs="Calibri"/>
          <w:color w:val="000000"/>
        </w:rPr>
      </w:pPr>
    </w:p>
    <w:p w14:paraId="00000042" w14:textId="26ED83FA" w:rsidR="00122417" w:rsidRDefault="001850E1">
      <w:pPr>
        <w:pBdr>
          <w:top w:val="nil"/>
          <w:left w:val="nil"/>
          <w:bottom w:val="nil"/>
          <w:right w:val="nil"/>
          <w:between w:val="nil"/>
        </w:pBdr>
        <w:ind w:left="101"/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Desinstalación</w:t>
      </w:r>
    </w:p>
    <w:p w14:paraId="00000043" w14:textId="77777777" w:rsidR="00122417" w:rsidRDefault="00122417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Calibri" w:eastAsia="Calibri" w:hAnsi="Calibri" w:cs="Calibri"/>
          <w:color w:val="000000"/>
          <w:highlight w:val="yellow"/>
        </w:rPr>
      </w:pPr>
    </w:p>
    <w:p w14:paraId="0000004F" w14:textId="1A383339" w:rsidR="00122417" w:rsidRPr="001850E1" w:rsidRDefault="00742D50" w:rsidP="001850E1">
      <w:pPr>
        <w:pBdr>
          <w:top w:val="nil"/>
          <w:left w:val="nil"/>
          <w:bottom w:val="nil"/>
          <w:right w:val="nil"/>
          <w:between w:val="nil"/>
        </w:pBdr>
        <w:ind w:left="101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U</w:t>
      </w:r>
      <w:r w:rsidR="001850E1">
        <w:rPr>
          <w:rFonts w:ascii="Calibri" w:eastAsia="Calibri" w:hAnsi="Calibri" w:cs="Calibri"/>
          <w:color w:val="000000"/>
        </w:rPr>
        <w:t>na vez cancelado el contrato</w:t>
      </w:r>
      <w:r>
        <w:rPr>
          <w:rFonts w:ascii="Calibri" w:eastAsia="Calibri" w:hAnsi="Calibri" w:cs="Calibri"/>
          <w:color w:val="000000"/>
        </w:rPr>
        <w:t xml:space="preserve"> de adhesión</w:t>
      </w:r>
      <w:r w:rsidR="001850E1">
        <w:rPr>
          <w:rFonts w:ascii="Calibri" w:eastAsia="Calibri" w:hAnsi="Calibri" w:cs="Calibri"/>
          <w:color w:val="000000"/>
        </w:rPr>
        <w:t xml:space="preserve">, </w:t>
      </w:r>
      <w:r>
        <w:rPr>
          <w:rFonts w:ascii="Calibri" w:eastAsia="Calibri" w:hAnsi="Calibri" w:cs="Calibri"/>
          <w:color w:val="000000"/>
        </w:rPr>
        <w:t xml:space="preserve">se agendará una cita </w:t>
      </w:r>
      <w:r w:rsidR="001850E1">
        <w:rPr>
          <w:rFonts w:ascii="Calibri" w:eastAsia="Calibri" w:hAnsi="Calibri" w:cs="Calibri"/>
          <w:color w:val="000000"/>
        </w:rPr>
        <w:t xml:space="preserve">para la desinstalación. Personal de </w:t>
      </w:r>
      <w:r>
        <w:rPr>
          <w:rFonts w:ascii="Calibri" w:eastAsia="Calibri" w:hAnsi="Calibri" w:cs="Calibri"/>
          <w:color w:val="000000"/>
        </w:rPr>
        <w:t>Proveedor,</w:t>
      </w:r>
      <w:r w:rsidR="001850E1">
        <w:rPr>
          <w:b/>
        </w:rPr>
        <w:t xml:space="preserve"> </w:t>
      </w:r>
      <w:r w:rsidR="001850E1">
        <w:rPr>
          <w:rFonts w:ascii="Calibri" w:eastAsia="Calibri" w:hAnsi="Calibri" w:cs="Calibri"/>
          <w:color w:val="000000"/>
        </w:rPr>
        <w:t xml:space="preserve">se presentará en el domicilio </w:t>
      </w:r>
      <w:r>
        <w:rPr>
          <w:rFonts w:ascii="Calibri" w:eastAsia="Calibri" w:hAnsi="Calibri" w:cs="Calibri"/>
          <w:color w:val="000000"/>
        </w:rPr>
        <w:t>en donde se instaló el Servicio,</w:t>
      </w:r>
      <w:r w:rsidR="001850E1">
        <w:rPr>
          <w:rFonts w:ascii="Calibri" w:eastAsia="Calibri" w:hAnsi="Calibri" w:cs="Calibri"/>
          <w:color w:val="000000"/>
        </w:rPr>
        <w:t xml:space="preserve"> se identificará y el usuario deberá dar acceso para realizar la desinstalación correspondiente, devolv</w:t>
      </w:r>
      <w:r>
        <w:rPr>
          <w:rFonts w:ascii="Calibri" w:eastAsia="Calibri" w:hAnsi="Calibri" w:cs="Calibri"/>
          <w:color w:val="000000"/>
        </w:rPr>
        <w:t>iendo al efecto, el usuario, el (los)</w:t>
      </w:r>
      <w:r w:rsidR="001850E1">
        <w:rPr>
          <w:rFonts w:ascii="Calibri" w:eastAsia="Calibri" w:hAnsi="Calibri" w:cs="Calibri"/>
          <w:color w:val="000000"/>
        </w:rPr>
        <w:t xml:space="preserve"> equipo</w:t>
      </w:r>
      <w:r>
        <w:rPr>
          <w:rFonts w:ascii="Calibri" w:eastAsia="Calibri" w:hAnsi="Calibri" w:cs="Calibri"/>
          <w:color w:val="000000"/>
        </w:rPr>
        <w:t>(</w:t>
      </w:r>
      <w:r w:rsidR="001850E1">
        <w:rPr>
          <w:rFonts w:ascii="Calibri" w:eastAsia="Calibri" w:hAnsi="Calibri" w:cs="Calibri"/>
          <w:color w:val="000000"/>
        </w:rPr>
        <w:t>s</w:t>
      </w:r>
      <w:r>
        <w:rPr>
          <w:rFonts w:ascii="Calibri" w:eastAsia="Calibri" w:hAnsi="Calibri" w:cs="Calibri"/>
          <w:color w:val="000000"/>
        </w:rPr>
        <w:t>)</w:t>
      </w:r>
      <w:r w:rsidR="001850E1">
        <w:rPr>
          <w:rFonts w:ascii="Calibri" w:eastAsia="Calibri" w:hAnsi="Calibri" w:cs="Calibri"/>
          <w:color w:val="000000"/>
        </w:rPr>
        <w:t xml:space="preserve"> propiedad de</w:t>
      </w:r>
      <w:r w:rsidR="000D5785">
        <w:rPr>
          <w:rFonts w:ascii="Calibri" w:eastAsia="Calibri" w:hAnsi="Calibri" w:cs="Calibri"/>
          <w:color w:val="000000"/>
        </w:rPr>
        <w:t>l</w:t>
      </w:r>
      <w:r w:rsidR="001850E1"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t>Proveedor</w:t>
      </w:r>
      <w:r w:rsidR="001850E1" w:rsidRPr="000D5785">
        <w:t xml:space="preserve">. </w:t>
      </w:r>
      <w:r>
        <w:rPr>
          <w:rFonts w:ascii="Calibri" w:eastAsia="Calibri" w:hAnsi="Calibri" w:cs="Calibri"/>
          <w:color w:val="000000"/>
        </w:rPr>
        <w:t>La desinstalación del Servicio y equipo terminal se podrá</w:t>
      </w:r>
      <w:r w:rsidR="001850E1">
        <w:rPr>
          <w:rFonts w:ascii="Calibri" w:eastAsia="Calibri" w:hAnsi="Calibri" w:cs="Calibri"/>
          <w:color w:val="000000"/>
        </w:rPr>
        <w:t xml:space="preserve"> realizar en el siguiente horario: </w:t>
      </w:r>
      <w:r w:rsidR="0005560C">
        <w:rPr>
          <w:rFonts w:ascii="Calibri" w:eastAsia="Calibri" w:hAnsi="Calibri" w:cs="Calibri"/>
          <w:color w:val="000000"/>
        </w:rPr>
        <w:t xml:space="preserve">de lunes a sábados </w:t>
      </w:r>
      <w:r w:rsidR="0005560C" w:rsidRPr="0005560C">
        <w:rPr>
          <w:rFonts w:ascii="Calibri" w:eastAsia="Calibri" w:hAnsi="Calibri" w:cs="Calibri"/>
          <w:color w:val="000000"/>
        </w:rPr>
        <w:t xml:space="preserve">de </w:t>
      </w:r>
      <w:r w:rsidR="00044A73" w:rsidRPr="0005560C">
        <w:rPr>
          <w:rFonts w:ascii="Calibri" w:eastAsia="Calibri" w:hAnsi="Calibri" w:cs="Calibri"/>
          <w:color w:val="000000"/>
        </w:rPr>
        <w:t>14:00 a 15:00</w:t>
      </w:r>
      <w:r w:rsidR="0005560C">
        <w:rPr>
          <w:rFonts w:ascii="Calibri" w:eastAsia="Calibri" w:hAnsi="Calibri" w:cs="Calibri"/>
          <w:color w:val="000000"/>
        </w:rPr>
        <w:t xml:space="preserve"> horas</w:t>
      </w:r>
      <w:r w:rsidR="001850E1" w:rsidRPr="0005560C">
        <w:rPr>
          <w:rFonts w:ascii="Calibri" w:eastAsia="Calibri" w:hAnsi="Calibri" w:cs="Calibri"/>
          <w:color w:val="000000"/>
        </w:rPr>
        <w:t>.</w:t>
      </w:r>
      <w:r w:rsidR="001850E1">
        <w:rPr>
          <w:rFonts w:ascii="Calibri" w:eastAsia="Calibri" w:hAnsi="Calibri" w:cs="Calibri"/>
          <w:color w:val="000000"/>
        </w:rPr>
        <w:t xml:space="preserve"> </w:t>
      </w:r>
    </w:p>
    <w:p w14:paraId="00000069" w14:textId="77777777" w:rsidR="00122417" w:rsidRDefault="00122417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Calibri" w:eastAsia="Calibri" w:hAnsi="Calibri" w:cs="Calibri"/>
          <w:color w:val="000000"/>
        </w:rPr>
      </w:pPr>
    </w:p>
    <w:p w14:paraId="00000070" w14:textId="77777777" w:rsidR="00122417" w:rsidRDefault="001850E1">
      <w:pPr>
        <w:pBdr>
          <w:top w:val="nil"/>
          <w:left w:val="nil"/>
          <w:bottom w:val="nil"/>
          <w:right w:val="nil"/>
          <w:between w:val="nil"/>
        </w:pBdr>
        <w:ind w:left="101"/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Opciones de Pago</w:t>
      </w:r>
    </w:p>
    <w:p w14:paraId="00000071" w14:textId="77777777" w:rsidR="00122417" w:rsidRDefault="00122417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p w14:paraId="51D6262D" w14:textId="365F5A7B" w:rsidR="0087660D" w:rsidRPr="00E91B6F" w:rsidRDefault="0087660D" w:rsidP="0087660D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 w:rsidRPr="00EB678C">
        <w:rPr>
          <w:rFonts w:ascii="Calibri" w:eastAsia="Calibri" w:hAnsi="Calibri" w:cs="Calibri"/>
          <w:color w:val="000000"/>
        </w:rPr>
        <w:t xml:space="preserve">En </w:t>
      </w:r>
      <w:r w:rsidR="00E91B6F" w:rsidRPr="00E91B6F">
        <w:rPr>
          <w:rFonts w:ascii="Calibri" w:eastAsia="Calibri" w:hAnsi="Calibri" w:cs="Calibri"/>
          <w:color w:val="000000"/>
        </w:rPr>
        <w:t>tarjeta crédito o débito avaladas por VISA y MASTERCARD</w:t>
      </w:r>
      <w:r w:rsidR="00E91B6F" w:rsidRPr="00E91B6F">
        <w:rPr>
          <w:rFonts w:ascii="Calibri" w:eastAsia="Calibri" w:hAnsi="Calibri" w:cs="Calibri"/>
          <w:color w:val="000000"/>
        </w:rPr>
        <w:t xml:space="preserve"> </w:t>
      </w:r>
      <w:r w:rsidR="00E91B6F" w:rsidRPr="00E91B6F">
        <w:rPr>
          <w:rFonts w:ascii="Calibri" w:eastAsia="Calibri" w:hAnsi="Calibri" w:cs="Calibri"/>
          <w:color w:val="000000"/>
        </w:rPr>
        <w:t xml:space="preserve">o </w:t>
      </w:r>
      <w:r w:rsidR="00E91B6F">
        <w:rPr>
          <w:rFonts w:ascii="Calibri" w:eastAsia="Calibri" w:hAnsi="Calibri" w:cs="Calibri"/>
          <w:color w:val="000000"/>
        </w:rPr>
        <w:t xml:space="preserve">en </w:t>
      </w:r>
      <w:r w:rsidRPr="00EB678C">
        <w:rPr>
          <w:rFonts w:ascii="Calibri" w:eastAsia="Calibri" w:hAnsi="Calibri" w:cs="Calibri"/>
          <w:color w:val="000000"/>
        </w:rPr>
        <w:t xml:space="preserve">efectivo directamente en los Centros de Atención, cuya ubicación, así como días y horarios de atención podrán consultar en la página web del Proveedor, en la liga: </w:t>
      </w:r>
      <w:hyperlink r:id="rId11" w:history="1">
        <w:r w:rsidRPr="00474186">
          <w:rPr>
            <w:rStyle w:val="Hipervnculo"/>
            <w:rFonts w:ascii="Calibri" w:eastAsia="Calibri" w:hAnsi="Calibri" w:cs="Calibri"/>
          </w:rPr>
          <w:t>https://wexiz.com.mx/</w:t>
        </w:r>
      </w:hyperlink>
      <w:r>
        <w:t>.</w:t>
      </w:r>
    </w:p>
    <w:p w14:paraId="75B9B0D1" w14:textId="77777777" w:rsidR="00E91B6F" w:rsidRPr="00E91B6F" w:rsidRDefault="00E91B6F" w:rsidP="00E91B6F">
      <w:pPr>
        <w:pStyle w:val="Prrafodelista"/>
        <w:pBdr>
          <w:top w:val="nil"/>
          <w:left w:val="nil"/>
          <w:bottom w:val="nil"/>
          <w:right w:val="nil"/>
          <w:between w:val="nil"/>
        </w:pBdr>
        <w:ind w:left="821"/>
        <w:jc w:val="both"/>
        <w:rPr>
          <w:rFonts w:ascii="Calibri" w:eastAsia="Calibri" w:hAnsi="Calibri" w:cs="Calibri"/>
          <w:color w:val="000000"/>
        </w:rPr>
      </w:pPr>
    </w:p>
    <w:p w14:paraId="0D8421AB" w14:textId="3EDB1673" w:rsidR="0087660D" w:rsidRPr="00EB678C" w:rsidRDefault="0087660D" w:rsidP="0087660D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 w:rsidRPr="00EB678C">
        <w:rPr>
          <w:rFonts w:ascii="Calibri" w:eastAsia="Calibri" w:hAnsi="Calibri" w:cs="Calibri"/>
          <w:color w:val="000000"/>
        </w:rPr>
        <w:t>Por medio de transferencia o depósito bancario, utilizando los siguientes datos bancarios:</w:t>
      </w:r>
    </w:p>
    <w:p w14:paraId="210C468F" w14:textId="77777777" w:rsidR="0087660D" w:rsidRDefault="0087660D" w:rsidP="0087660D">
      <w:pPr>
        <w:pStyle w:val="Prrafodelista"/>
        <w:pBdr>
          <w:top w:val="nil"/>
          <w:left w:val="nil"/>
          <w:bottom w:val="nil"/>
          <w:right w:val="nil"/>
          <w:between w:val="nil"/>
        </w:pBdr>
        <w:ind w:left="1541"/>
        <w:jc w:val="both"/>
        <w:rPr>
          <w:rFonts w:ascii="Calibri" w:eastAsia="Calibri" w:hAnsi="Calibri" w:cs="Calibri"/>
          <w:color w:val="000000"/>
        </w:rPr>
      </w:pPr>
    </w:p>
    <w:p w14:paraId="6EFBA095" w14:textId="62A8F989" w:rsidR="0087660D" w:rsidRDefault="0087660D" w:rsidP="0087660D">
      <w:pPr>
        <w:pStyle w:val="Prrafodelista"/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 w:rsidRPr="00EB678C">
        <w:rPr>
          <w:rFonts w:ascii="Calibri" w:eastAsia="Calibri" w:hAnsi="Calibri" w:cs="Calibri"/>
          <w:color w:val="000000"/>
        </w:rPr>
        <w:t xml:space="preserve">Titular: </w:t>
      </w:r>
      <w:r w:rsidR="00CC4050" w:rsidRPr="00CC4050">
        <w:rPr>
          <w:rFonts w:ascii="Calibri" w:eastAsia="Calibri" w:hAnsi="Calibri" w:cs="Calibri"/>
          <w:b/>
          <w:bCs/>
          <w:color w:val="000000"/>
        </w:rPr>
        <w:t>WEXIZ, S.A. DE C.V.</w:t>
      </w:r>
    </w:p>
    <w:p w14:paraId="464C5CA7" w14:textId="77777777" w:rsidR="0087660D" w:rsidRPr="00EB678C" w:rsidRDefault="0087660D" w:rsidP="0087660D">
      <w:pPr>
        <w:pStyle w:val="Prrafodelista"/>
        <w:pBdr>
          <w:top w:val="nil"/>
          <w:left w:val="nil"/>
          <w:bottom w:val="nil"/>
          <w:right w:val="nil"/>
          <w:between w:val="nil"/>
        </w:pBdr>
        <w:ind w:left="1541"/>
        <w:jc w:val="both"/>
        <w:rPr>
          <w:rFonts w:ascii="Calibri" w:eastAsia="Calibri" w:hAnsi="Calibri" w:cs="Calibri"/>
          <w:color w:val="000000"/>
        </w:rPr>
      </w:pPr>
    </w:p>
    <w:p w14:paraId="7A8B5B7D" w14:textId="275D6FC3" w:rsidR="0087660D" w:rsidRDefault="00CC4050" w:rsidP="0087660D">
      <w:pPr>
        <w:pBdr>
          <w:top w:val="nil"/>
          <w:left w:val="nil"/>
          <w:bottom w:val="nil"/>
          <w:right w:val="nil"/>
          <w:between w:val="nil"/>
        </w:pBdr>
        <w:ind w:left="2160"/>
        <w:jc w:val="both"/>
        <w:rPr>
          <w:rFonts w:ascii="Calibri" w:eastAsia="Calibri" w:hAnsi="Calibri" w:cs="Calibri"/>
          <w:b/>
          <w:bCs/>
          <w:color w:val="000000"/>
        </w:rPr>
      </w:pPr>
      <w:r w:rsidRPr="00CC4050">
        <w:rPr>
          <w:rFonts w:ascii="Calibri" w:eastAsia="Calibri" w:hAnsi="Calibri" w:cs="Calibri"/>
          <w:b/>
          <w:bCs/>
          <w:color w:val="000000"/>
        </w:rPr>
        <w:t>Grupo Financiero Banorte, S.A.B. de C.V.</w:t>
      </w:r>
      <w:r w:rsidR="0087660D">
        <w:rPr>
          <w:rFonts w:ascii="Calibri" w:eastAsia="Calibri" w:hAnsi="Calibri" w:cs="Calibri"/>
          <w:b/>
          <w:bCs/>
          <w:color w:val="000000"/>
        </w:rPr>
        <w:t>:</w:t>
      </w:r>
      <w:r w:rsidR="0087660D" w:rsidRPr="00880D6E">
        <w:rPr>
          <w:rFonts w:ascii="Calibri" w:eastAsia="Calibri" w:hAnsi="Calibri" w:cs="Calibri"/>
          <w:b/>
          <w:bCs/>
          <w:color w:val="000000"/>
        </w:rPr>
        <w:t xml:space="preserve"> </w:t>
      </w:r>
    </w:p>
    <w:p w14:paraId="4F41CF08" w14:textId="77777777" w:rsidR="0087660D" w:rsidRPr="00880D6E" w:rsidRDefault="0087660D" w:rsidP="0087660D">
      <w:pPr>
        <w:pBdr>
          <w:top w:val="nil"/>
          <w:left w:val="nil"/>
          <w:bottom w:val="nil"/>
          <w:right w:val="nil"/>
          <w:between w:val="nil"/>
        </w:pBdr>
        <w:ind w:left="2160"/>
        <w:jc w:val="both"/>
        <w:rPr>
          <w:rFonts w:ascii="Calibri" w:eastAsia="Calibri" w:hAnsi="Calibri" w:cs="Calibri"/>
          <w:b/>
          <w:bCs/>
          <w:color w:val="000000"/>
        </w:rPr>
      </w:pPr>
    </w:p>
    <w:p w14:paraId="2AB0533A" w14:textId="77777777" w:rsidR="0087660D" w:rsidRPr="00EB678C" w:rsidRDefault="0087660D" w:rsidP="0087660D">
      <w:pPr>
        <w:pStyle w:val="Prrafodelista"/>
        <w:numPr>
          <w:ilvl w:val="2"/>
          <w:numId w:val="1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 w:rsidRPr="00EB678C">
        <w:rPr>
          <w:rFonts w:ascii="Calibri" w:eastAsia="Calibri" w:hAnsi="Calibri" w:cs="Calibri"/>
          <w:color w:val="000000"/>
        </w:rPr>
        <w:t>Cuenta: 0479 1392 57</w:t>
      </w:r>
    </w:p>
    <w:p w14:paraId="4975B26F" w14:textId="77777777" w:rsidR="0087660D" w:rsidRPr="00EB678C" w:rsidRDefault="0087660D" w:rsidP="0087660D">
      <w:pPr>
        <w:pStyle w:val="Prrafodelista"/>
        <w:numPr>
          <w:ilvl w:val="2"/>
          <w:numId w:val="1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 w:rsidRPr="00EB678C">
        <w:rPr>
          <w:rFonts w:ascii="Calibri" w:eastAsia="Calibri" w:hAnsi="Calibri" w:cs="Calibri"/>
          <w:color w:val="000000"/>
        </w:rPr>
        <w:t>Clave interbancaria: 0126 6000 4791 3925 74</w:t>
      </w:r>
    </w:p>
    <w:p w14:paraId="434B2869" w14:textId="77777777" w:rsidR="0087660D" w:rsidRPr="00EB678C" w:rsidRDefault="0087660D" w:rsidP="0087660D">
      <w:pPr>
        <w:pStyle w:val="Prrafodelista"/>
        <w:pBdr>
          <w:top w:val="nil"/>
          <w:left w:val="nil"/>
          <w:bottom w:val="nil"/>
          <w:right w:val="nil"/>
          <w:between w:val="nil"/>
        </w:pBdr>
        <w:ind w:left="2261"/>
        <w:jc w:val="both"/>
        <w:rPr>
          <w:rFonts w:ascii="Calibri" w:eastAsia="Calibri" w:hAnsi="Calibri" w:cs="Calibri"/>
          <w:color w:val="000000"/>
        </w:rPr>
      </w:pPr>
    </w:p>
    <w:p w14:paraId="355A270D" w14:textId="77777777" w:rsidR="0087660D" w:rsidRPr="00880D6E" w:rsidRDefault="0087660D" w:rsidP="0087660D">
      <w:pPr>
        <w:pBdr>
          <w:top w:val="nil"/>
          <w:left w:val="nil"/>
          <w:bottom w:val="nil"/>
          <w:right w:val="nil"/>
          <w:between w:val="nil"/>
        </w:pBdr>
        <w:ind w:left="2160"/>
        <w:jc w:val="both"/>
        <w:rPr>
          <w:rFonts w:ascii="Calibri" w:eastAsia="Calibri" w:hAnsi="Calibri" w:cs="Calibri"/>
          <w:b/>
          <w:bCs/>
          <w:color w:val="000000"/>
        </w:rPr>
      </w:pPr>
      <w:r w:rsidRPr="00880D6E">
        <w:rPr>
          <w:rFonts w:ascii="Calibri" w:eastAsia="Calibri" w:hAnsi="Calibri" w:cs="Calibri"/>
          <w:b/>
          <w:bCs/>
          <w:color w:val="000000"/>
        </w:rPr>
        <w:t>HSBC México, S.A., Institución de Banca Múltiple, Grupo Financiero HSBC:</w:t>
      </w:r>
    </w:p>
    <w:p w14:paraId="5E98EE92" w14:textId="77777777" w:rsidR="0087660D" w:rsidRPr="00880D6E" w:rsidRDefault="0087660D" w:rsidP="0087660D">
      <w:pPr>
        <w:pStyle w:val="Prrafodelista"/>
        <w:rPr>
          <w:rFonts w:ascii="Calibri" w:eastAsia="Calibri" w:hAnsi="Calibri" w:cs="Calibri"/>
          <w:color w:val="000000"/>
        </w:rPr>
      </w:pPr>
    </w:p>
    <w:p w14:paraId="2C053081" w14:textId="3E043244" w:rsidR="0087660D" w:rsidRPr="00880D6E" w:rsidRDefault="0087660D" w:rsidP="0087660D">
      <w:pPr>
        <w:pStyle w:val="Prrafodelista"/>
        <w:numPr>
          <w:ilvl w:val="2"/>
          <w:numId w:val="1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 w:rsidRPr="00880D6E">
        <w:rPr>
          <w:rFonts w:ascii="Calibri" w:eastAsia="Calibri" w:hAnsi="Calibri" w:cs="Calibri"/>
          <w:color w:val="000000"/>
        </w:rPr>
        <w:t>Cuenta:</w:t>
      </w:r>
      <w:r w:rsidR="00CC4050">
        <w:rPr>
          <w:rFonts w:ascii="Calibri" w:eastAsia="Calibri" w:hAnsi="Calibri" w:cs="Calibri"/>
          <w:color w:val="000000"/>
        </w:rPr>
        <w:t>0886</w:t>
      </w:r>
      <w:r w:rsidRPr="00880D6E">
        <w:rPr>
          <w:rFonts w:ascii="Calibri" w:eastAsia="Calibri" w:hAnsi="Calibri" w:cs="Calibri"/>
          <w:color w:val="000000"/>
        </w:rPr>
        <w:t xml:space="preserve"> 9</w:t>
      </w:r>
      <w:r w:rsidR="00CC4050">
        <w:rPr>
          <w:rFonts w:ascii="Calibri" w:eastAsia="Calibri" w:hAnsi="Calibri" w:cs="Calibri"/>
          <w:color w:val="000000"/>
        </w:rPr>
        <w:t>6</w:t>
      </w:r>
      <w:r w:rsidRPr="00880D6E">
        <w:rPr>
          <w:rFonts w:ascii="Calibri" w:eastAsia="Calibri" w:hAnsi="Calibri" w:cs="Calibri"/>
          <w:color w:val="000000"/>
        </w:rPr>
        <w:t xml:space="preserve">07 </w:t>
      </w:r>
      <w:r w:rsidR="00CC4050">
        <w:rPr>
          <w:rFonts w:ascii="Calibri" w:eastAsia="Calibri" w:hAnsi="Calibri" w:cs="Calibri"/>
          <w:color w:val="000000"/>
        </w:rPr>
        <w:t>22</w:t>
      </w:r>
    </w:p>
    <w:p w14:paraId="5E229A0E" w14:textId="648169A2" w:rsidR="0087660D" w:rsidRPr="00EB678C" w:rsidRDefault="0087660D" w:rsidP="0087660D">
      <w:pPr>
        <w:pStyle w:val="Prrafodelista"/>
        <w:numPr>
          <w:ilvl w:val="2"/>
          <w:numId w:val="1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 w:rsidRPr="00EB678C">
        <w:rPr>
          <w:rFonts w:ascii="Calibri" w:eastAsia="Calibri" w:hAnsi="Calibri" w:cs="Calibri"/>
          <w:color w:val="000000"/>
        </w:rPr>
        <w:t>Clave interbancaria: 0</w:t>
      </w:r>
      <w:r w:rsidR="00CC4050">
        <w:rPr>
          <w:rFonts w:ascii="Calibri" w:eastAsia="Calibri" w:hAnsi="Calibri" w:cs="Calibri"/>
          <w:color w:val="000000"/>
        </w:rPr>
        <w:t>7</w:t>
      </w:r>
      <w:r w:rsidRPr="00EB678C">
        <w:rPr>
          <w:rFonts w:ascii="Calibri" w:eastAsia="Calibri" w:hAnsi="Calibri" w:cs="Calibri"/>
          <w:color w:val="000000"/>
        </w:rPr>
        <w:t xml:space="preserve">21 </w:t>
      </w:r>
      <w:r w:rsidR="00CC4050">
        <w:rPr>
          <w:rFonts w:ascii="Calibri" w:eastAsia="Calibri" w:hAnsi="Calibri" w:cs="Calibri"/>
          <w:color w:val="000000"/>
        </w:rPr>
        <w:t>1900</w:t>
      </w:r>
      <w:r w:rsidRPr="00EB678C">
        <w:rPr>
          <w:rFonts w:ascii="Calibri" w:eastAsia="Calibri" w:hAnsi="Calibri" w:cs="Calibri"/>
          <w:color w:val="000000"/>
        </w:rPr>
        <w:t xml:space="preserve"> 8</w:t>
      </w:r>
      <w:r w:rsidR="00CC4050">
        <w:rPr>
          <w:rFonts w:ascii="Calibri" w:eastAsia="Calibri" w:hAnsi="Calibri" w:cs="Calibri"/>
          <w:color w:val="000000"/>
        </w:rPr>
        <w:t>869</w:t>
      </w:r>
      <w:r w:rsidRPr="00EB678C">
        <w:rPr>
          <w:rFonts w:ascii="Calibri" w:eastAsia="Calibri" w:hAnsi="Calibri" w:cs="Calibri"/>
          <w:color w:val="000000"/>
        </w:rPr>
        <w:t xml:space="preserve"> </w:t>
      </w:r>
      <w:r w:rsidR="00CC4050">
        <w:rPr>
          <w:rFonts w:ascii="Calibri" w:eastAsia="Calibri" w:hAnsi="Calibri" w:cs="Calibri"/>
          <w:color w:val="000000"/>
        </w:rPr>
        <w:t>6072 22</w:t>
      </w:r>
    </w:p>
    <w:p w14:paraId="00000073" w14:textId="77777777" w:rsidR="00122417" w:rsidRDefault="00122417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Calibri" w:eastAsia="Calibri" w:hAnsi="Calibri" w:cs="Calibri"/>
          <w:color w:val="000000"/>
        </w:rPr>
      </w:pPr>
    </w:p>
    <w:p w14:paraId="00000074" w14:textId="77777777" w:rsidR="00122417" w:rsidRDefault="001850E1">
      <w:pPr>
        <w:pBdr>
          <w:top w:val="nil"/>
          <w:left w:val="nil"/>
          <w:bottom w:val="nil"/>
          <w:right w:val="nil"/>
          <w:between w:val="nil"/>
        </w:pBdr>
        <w:ind w:left="101"/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Quejas</w:t>
      </w:r>
    </w:p>
    <w:p w14:paraId="00000075" w14:textId="77777777" w:rsidR="00122417" w:rsidRDefault="00122417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p w14:paraId="00000076" w14:textId="61EF68C2" w:rsidR="00122417" w:rsidRDefault="001850E1">
      <w:pPr>
        <w:pBdr>
          <w:top w:val="nil"/>
          <w:left w:val="nil"/>
          <w:bottom w:val="nil"/>
          <w:right w:val="nil"/>
          <w:between w:val="nil"/>
        </w:pBdr>
        <w:ind w:left="101" w:right="115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El usuario podrá presentar cualquier queja o </w:t>
      </w:r>
      <w:r w:rsidR="001B0D4B">
        <w:rPr>
          <w:rFonts w:ascii="Calibri" w:eastAsia="Calibri" w:hAnsi="Calibri" w:cs="Calibri"/>
          <w:color w:val="000000"/>
        </w:rPr>
        <w:t xml:space="preserve">reclamación en relación con el Servicio a través de (los) </w:t>
      </w:r>
      <w:r>
        <w:rPr>
          <w:rFonts w:ascii="Calibri" w:eastAsia="Calibri" w:hAnsi="Calibri" w:cs="Calibri"/>
          <w:color w:val="000000"/>
        </w:rPr>
        <w:t>Centro</w:t>
      </w:r>
      <w:r w:rsidR="001B0D4B">
        <w:rPr>
          <w:rFonts w:ascii="Calibri" w:eastAsia="Calibri" w:hAnsi="Calibri" w:cs="Calibri"/>
          <w:color w:val="000000"/>
        </w:rPr>
        <w:t>(</w:t>
      </w:r>
      <w:r>
        <w:rPr>
          <w:rFonts w:ascii="Calibri" w:eastAsia="Calibri" w:hAnsi="Calibri" w:cs="Calibri"/>
          <w:color w:val="000000"/>
        </w:rPr>
        <w:t>s</w:t>
      </w:r>
      <w:r w:rsidR="001B0D4B">
        <w:rPr>
          <w:rFonts w:ascii="Calibri" w:eastAsia="Calibri" w:hAnsi="Calibri" w:cs="Calibri"/>
          <w:color w:val="000000"/>
        </w:rPr>
        <w:t>)</w:t>
      </w:r>
      <w:r>
        <w:rPr>
          <w:rFonts w:ascii="Calibri" w:eastAsia="Calibri" w:hAnsi="Calibri" w:cs="Calibri"/>
          <w:color w:val="000000"/>
        </w:rPr>
        <w:t xml:space="preserve"> de Atención a Clientes, vía telefónica o </w:t>
      </w:r>
      <w:r w:rsidR="001B0D4B">
        <w:rPr>
          <w:rFonts w:ascii="Calibri" w:eastAsia="Calibri" w:hAnsi="Calibri" w:cs="Calibri"/>
          <w:color w:val="000000"/>
        </w:rPr>
        <w:t xml:space="preserve">de manera </w:t>
      </w:r>
      <w:r>
        <w:rPr>
          <w:rFonts w:ascii="Calibri" w:eastAsia="Calibri" w:hAnsi="Calibri" w:cs="Calibri"/>
          <w:color w:val="000000"/>
        </w:rPr>
        <w:t xml:space="preserve">electrónica, en los días y horarios proporcionados para tales efectos y </w:t>
      </w:r>
      <w:r w:rsidR="001B0D4B">
        <w:rPr>
          <w:rFonts w:ascii="Calibri" w:eastAsia="Calibri" w:hAnsi="Calibri" w:cs="Calibri"/>
          <w:color w:val="000000"/>
        </w:rPr>
        <w:t xml:space="preserve">que se encuentran publicados en la liga: </w:t>
      </w:r>
      <w:hyperlink r:id="rId12" w:history="1">
        <w:r w:rsidR="0087660D" w:rsidRPr="00474186">
          <w:rPr>
            <w:rStyle w:val="Hipervnculo"/>
            <w:rFonts w:ascii="Calibri" w:eastAsia="Calibri" w:hAnsi="Calibri" w:cs="Calibri"/>
          </w:rPr>
          <w:t>https://wexiz.com.mx/</w:t>
        </w:r>
      </w:hyperlink>
      <w:r w:rsidR="0087660D">
        <w:rPr>
          <w:rFonts w:ascii="Calibri" w:eastAsia="Calibri" w:hAnsi="Calibri" w:cs="Calibri"/>
          <w:color w:val="000000"/>
        </w:rPr>
        <w:t xml:space="preserve">, </w:t>
      </w:r>
      <w:r w:rsidR="001B0D4B">
        <w:rPr>
          <w:rFonts w:ascii="Calibri" w:eastAsia="Calibri" w:hAnsi="Calibri" w:cs="Calibri"/>
          <w:color w:val="000000"/>
        </w:rPr>
        <w:t xml:space="preserve">mismo que </w:t>
      </w:r>
      <w:r>
        <w:rPr>
          <w:rFonts w:ascii="Calibri" w:eastAsia="Calibri" w:hAnsi="Calibri" w:cs="Calibri"/>
          <w:color w:val="000000"/>
        </w:rPr>
        <w:t>son:</w:t>
      </w:r>
    </w:p>
    <w:p w14:paraId="00000077" w14:textId="77777777" w:rsidR="00122417" w:rsidRDefault="00122417">
      <w:pPr>
        <w:pBdr>
          <w:top w:val="nil"/>
          <w:left w:val="nil"/>
          <w:bottom w:val="nil"/>
          <w:right w:val="nil"/>
          <w:between w:val="nil"/>
        </w:pBdr>
        <w:ind w:left="101" w:right="115"/>
        <w:jc w:val="both"/>
        <w:rPr>
          <w:rFonts w:ascii="Calibri" w:eastAsia="Calibri" w:hAnsi="Calibri" w:cs="Calibri"/>
          <w:color w:val="000000"/>
        </w:rPr>
      </w:pPr>
    </w:p>
    <w:p w14:paraId="498144F0" w14:textId="412B0898" w:rsidR="00E91B6F" w:rsidRPr="00E91B6F" w:rsidRDefault="00E91B6F" w:rsidP="00E91B6F">
      <w:pPr>
        <w:pStyle w:val="Prrafodelista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="Calibri" w:eastAsia="Calibri" w:hAnsi="Calibri" w:cs="Calibri"/>
          <w:color w:val="000000"/>
        </w:rPr>
      </w:pPr>
      <w:r w:rsidRPr="00E91B6F">
        <w:rPr>
          <w:rFonts w:ascii="Calibri" w:eastAsia="Calibri" w:hAnsi="Calibri" w:cs="Calibri"/>
          <w:color w:val="000000"/>
        </w:rPr>
        <w:lastRenderedPageBreak/>
        <w:t>Directamente en el Centro de Atención, cuya ubicación y días y horarios de atención pueden consultarse en la Página Web del Proveedor.</w:t>
      </w:r>
    </w:p>
    <w:p w14:paraId="1AF58110" w14:textId="25B2377D" w:rsidR="00E91B6F" w:rsidRPr="00E91B6F" w:rsidRDefault="00E91B6F" w:rsidP="00E91B6F">
      <w:pPr>
        <w:pStyle w:val="Prrafodelista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="Calibri" w:eastAsia="Calibri" w:hAnsi="Calibri" w:cs="Calibri"/>
          <w:color w:val="000000"/>
        </w:rPr>
      </w:pPr>
      <w:r w:rsidRPr="00E91B6F">
        <w:rPr>
          <w:rFonts w:ascii="Calibri" w:eastAsia="Calibri" w:hAnsi="Calibri" w:cs="Calibri"/>
          <w:color w:val="000000"/>
        </w:rPr>
        <w:t xml:space="preserve">Comunicándose vía telefónica a los números 800 841 6840, 963 270 1995, y 963 636 0004, se encuentra disponible las 24 horas, los 365 días del año. </w:t>
      </w:r>
    </w:p>
    <w:p w14:paraId="5BF510C1" w14:textId="457544BE" w:rsidR="00E91B6F" w:rsidRPr="00E91B6F" w:rsidRDefault="00E91B6F" w:rsidP="00E91B6F">
      <w:pPr>
        <w:pStyle w:val="Prrafodelista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="Calibri" w:eastAsia="Calibri" w:hAnsi="Calibri" w:cs="Calibri"/>
          <w:color w:val="000000"/>
        </w:rPr>
      </w:pPr>
      <w:r w:rsidRPr="00E91B6F">
        <w:rPr>
          <w:rFonts w:ascii="Calibri" w:eastAsia="Calibri" w:hAnsi="Calibri" w:cs="Calibri"/>
          <w:color w:val="000000"/>
        </w:rPr>
        <w:t xml:space="preserve">Enviando un correo electrónico a las siguientes direcciones: </w:t>
      </w:r>
      <w:hyperlink r:id="rId13" w:history="1">
        <w:r w:rsidRPr="00BB44DA">
          <w:rPr>
            <w:rStyle w:val="Hipervnculo"/>
            <w:rFonts w:ascii="Calibri" w:eastAsia="Calibri" w:hAnsi="Calibri" w:cs="Calibri"/>
          </w:rPr>
          <w:t>wexizinternet@gmail.com</w:t>
        </w:r>
      </w:hyperlink>
      <w:r>
        <w:rPr>
          <w:rFonts w:ascii="Calibri" w:eastAsia="Calibri" w:hAnsi="Calibri" w:cs="Calibri"/>
          <w:color w:val="000000"/>
        </w:rPr>
        <w:t xml:space="preserve"> </w:t>
      </w:r>
      <w:r w:rsidRPr="00E91B6F">
        <w:rPr>
          <w:rFonts w:ascii="Calibri" w:eastAsia="Calibri" w:hAnsi="Calibri" w:cs="Calibri"/>
          <w:color w:val="000000"/>
        </w:rPr>
        <w:t xml:space="preserve">y </w:t>
      </w:r>
      <w:hyperlink r:id="rId14" w:history="1">
        <w:r w:rsidRPr="00BB44DA">
          <w:rPr>
            <w:rStyle w:val="Hipervnculo"/>
            <w:rFonts w:ascii="Calibri" w:eastAsia="Calibri" w:hAnsi="Calibri" w:cs="Calibri"/>
          </w:rPr>
          <w:t>info@wexiz.com.mx</w:t>
        </w:r>
      </w:hyperlink>
      <w:r w:rsidRPr="00E91B6F">
        <w:rPr>
          <w:rFonts w:ascii="Calibri" w:eastAsia="Calibri" w:hAnsi="Calibri" w:cs="Calibri"/>
          <w:color w:val="000000"/>
        </w:rPr>
        <w:t>,</w:t>
      </w:r>
      <w:r>
        <w:rPr>
          <w:rFonts w:ascii="Calibri" w:eastAsia="Calibri" w:hAnsi="Calibri" w:cs="Calibri"/>
          <w:color w:val="000000"/>
        </w:rPr>
        <w:t xml:space="preserve"> </w:t>
      </w:r>
      <w:r w:rsidRPr="00E91B6F">
        <w:rPr>
          <w:rFonts w:ascii="Calibri" w:eastAsia="Calibri" w:hAnsi="Calibri" w:cs="Calibri"/>
          <w:color w:val="000000"/>
        </w:rPr>
        <w:t>disponible las 24 horas del día, los 365 días del año.</w:t>
      </w:r>
    </w:p>
    <w:p w14:paraId="0000007B" w14:textId="73756E07" w:rsidR="00122417" w:rsidRPr="00E91B6F" w:rsidRDefault="00E91B6F" w:rsidP="00E91B6F">
      <w:pPr>
        <w:pStyle w:val="Prrafodelista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="Calibri" w:eastAsia="Calibri" w:hAnsi="Calibri" w:cs="Calibri"/>
          <w:color w:val="000000"/>
        </w:rPr>
      </w:pPr>
      <w:r w:rsidRPr="00E91B6F">
        <w:rPr>
          <w:rFonts w:ascii="Calibri" w:eastAsia="Calibri" w:hAnsi="Calibri" w:cs="Calibri"/>
          <w:color w:val="000000"/>
        </w:rPr>
        <w:t>Enviado un mensaje a través de WhatsApp al número +52 963 270 1995, el cual se encuentra disponible las 24 horas del día, los 365 días del año.</w:t>
      </w:r>
    </w:p>
    <w:p w14:paraId="6E13C68C" w14:textId="77777777" w:rsidR="00E91B6F" w:rsidRDefault="00E91B6F" w:rsidP="00E91B6F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="Calibri" w:eastAsia="Calibri" w:hAnsi="Calibri" w:cs="Calibri"/>
          <w:color w:val="000000"/>
          <w:sz w:val="17"/>
          <w:szCs w:val="17"/>
        </w:rPr>
      </w:pPr>
    </w:p>
    <w:p w14:paraId="0000007C" w14:textId="34F52189" w:rsidR="00122417" w:rsidRDefault="001850E1">
      <w:pPr>
        <w:pBdr>
          <w:top w:val="nil"/>
          <w:left w:val="nil"/>
          <w:bottom w:val="nil"/>
          <w:right w:val="nil"/>
          <w:between w:val="nil"/>
        </w:pBdr>
        <w:spacing w:before="56"/>
        <w:ind w:left="101"/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Calidad</w:t>
      </w:r>
      <w:r w:rsidR="000D5785">
        <w:rPr>
          <w:rFonts w:ascii="Calibri" w:eastAsia="Calibri" w:hAnsi="Calibri" w:cs="Calibri"/>
          <w:b/>
          <w:color w:val="000000"/>
        </w:rPr>
        <w:t xml:space="preserve"> del servicio</w:t>
      </w:r>
    </w:p>
    <w:p w14:paraId="0000007D" w14:textId="77777777" w:rsidR="00122417" w:rsidRDefault="00122417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Calibri" w:eastAsia="Calibri" w:hAnsi="Calibri" w:cs="Calibri"/>
          <w:color w:val="000000"/>
        </w:rPr>
      </w:pPr>
    </w:p>
    <w:p w14:paraId="0000007E" w14:textId="2F2C1CDF" w:rsidR="00122417" w:rsidRDefault="001850E1">
      <w:pPr>
        <w:pBdr>
          <w:top w:val="nil"/>
          <w:left w:val="nil"/>
          <w:bottom w:val="nil"/>
          <w:right w:val="nil"/>
          <w:between w:val="nil"/>
        </w:pBdr>
        <w:ind w:left="101" w:right="108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El Servicio </w:t>
      </w:r>
      <w:r w:rsidR="001B0D4B">
        <w:rPr>
          <w:rFonts w:ascii="Calibri" w:eastAsia="Calibri" w:hAnsi="Calibri" w:cs="Calibri"/>
          <w:color w:val="000000"/>
        </w:rPr>
        <w:t>será</w:t>
      </w:r>
      <w:r>
        <w:rPr>
          <w:rFonts w:ascii="Calibri" w:eastAsia="Calibri" w:hAnsi="Calibri" w:cs="Calibri"/>
          <w:color w:val="000000"/>
        </w:rPr>
        <w:t xml:space="preserve"> provisto de acuerdo con los índices y parámetros de calidad que establezca el Instituto Federal de Telecomunicaciones o</w:t>
      </w:r>
      <w:r w:rsidR="001B0D4B">
        <w:rPr>
          <w:rFonts w:ascii="Calibri" w:eastAsia="Calibri" w:hAnsi="Calibri" w:cs="Calibri"/>
          <w:color w:val="000000"/>
        </w:rPr>
        <w:t>,</w:t>
      </w:r>
      <w:r>
        <w:rPr>
          <w:rFonts w:ascii="Calibri" w:eastAsia="Calibri" w:hAnsi="Calibri" w:cs="Calibri"/>
          <w:color w:val="000000"/>
        </w:rPr>
        <w:t xml:space="preserve"> en su caso</w:t>
      </w:r>
      <w:r w:rsidR="001B0D4B">
        <w:rPr>
          <w:rFonts w:ascii="Calibri" w:eastAsia="Calibri" w:hAnsi="Calibri" w:cs="Calibri"/>
          <w:color w:val="000000"/>
        </w:rPr>
        <w:t>,</w:t>
      </w:r>
      <w:r>
        <w:rPr>
          <w:rFonts w:ascii="Calibri" w:eastAsia="Calibri" w:hAnsi="Calibri" w:cs="Calibri"/>
          <w:color w:val="000000"/>
        </w:rPr>
        <w:t xml:space="preserve"> los ofrecidos implícitamente o contratados</w:t>
      </w:r>
      <w:r w:rsidR="001B0D4B">
        <w:rPr>
          <w:rFonts w:ascii="Calibri" w:eastAsia="Calibri" w:hAnsi="Calibri" w:cs="Calibri"/>
          <w:color w:val="000000"/>
        </w:rPr>
        <w:t>,</w:t>
      </w:r>
      <w:r>
        <w:rPr>
          <w:rFonts w:ascii="Calibri" w:eastAsia="Calibri" w:hAnsi="Calibri" w:cs="Calibri"/>
          <w:color w:val="000000"/>
        </w:rPr>
        <w:t xml:space="preserve"> los cuales no serán menores a los primeros.</w:t>
      </w:r>
    </w:p>
    <w:p w14:paraId="0000007F" w14:textId="68746937" w:rsidR="00122417" w:rsidRDefault="00122417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Calibri" w:eastAsia="Calibri" w:hAnsi="Calibri" w:cs="Calibri"/>
          <w:color w:val="000000"/>
        </w:rPr>
      </w:pPr>
    </w:p>
    <w:p w14:paraId="00000080" w14:textId="77777777" w:rsidR="00122417" w:rsidRDefault="001850E1">
      <w:pPr>
        <w:pBdr>
          <w:top w:val="nil"/>
          <w:left w:val="nil"/>
          <w:bottom w:val="nil"/>
          <w:right w:val="nil"/>
          <w:between w:val="nil"/>
        </w:pBdr>
        <w:ind w:left="101"/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Mapas de Cobertura</w:t>
      </w:r>
    </w:p>
    <w:p w14:paraId="00000081" w14:textId="77777777" w:rsidR="00122417" w:rsidRDefault="00122417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rFonts w:ascii="Calibri" w:eastAsia="Calibri" w:hAnsi="Calibri" w:cs="Calibri"/>
          <w:color w:val="000000"/>
        </w:rPr>
      </w:pPr>
    </w:p>
    <w:p w14:paraId="00000083" w14:textId="24FE745D" w:rsidR="00122417" w:rsidRDefault="001850E1" w:rsidP="00906AC8">
      <w:pPr>
        <w:pBdr>
          <w:top w:val="nil"/>
          <w:left w:val="nil"/>
          <w:bottom w:val="nil"/>
          <w:right w:val="nil"/>
          <w:between w:val="nil"/>
        </w:pBdr>
        <w:spacing w:line="237" w:lineRule="auto"/>
        <w:ind w:left="101" w:right="114"/>
        <w:jc w:val="both"/>
        <w:rPr>
          <w:rFonts w:ascii="Calibri" w:eastAsia="Calibri" w:hAnsi="Calibri" w:cs="Calibri"/>
          <w:color w:val="000000"/>
          <w:sz w:val="17"/>
          <w:szCs w:val="17"/>
        </w:rPr>
      </w:pPr>
      <w:r>
        <w:rPr>
          <w:rFonts w:ascii="Calibri" w:eastAsia="Calibri" w:hAnsi="Calibri" w:cs="Calibri"/>
          <w:color w:val="000000"/>
        </w:rPr>
        <w:t>L</w:t>
      </w:r>
      <w:r w:rsidR="001B0D4B">
        <w:rPr>
          <w:rFonts w:ascii="Calibri" w:eastAsia="Calibri" w:hAnsi="Calibri" w:cs="Calibri"/>
          <w:color w:val="000000"/>
        </w:rPr>
        <w:t>os usuarios podrán consultar el mapa de cobertura del Servicio en el (los) Centro(s) de Atención a Clientes y</w:t>
      </w:r>
      <w:r>
        <w:rPr>
          <w:rFonts w:ascii="Calibri" w:eastAsia="Calibri" w:hAnsi="Calibri" w:cs="Calibri"/>
          <w:color w:val="000000"/>
        </w:rPr>
        <w:t xml:space="preserve"> en la página</w:t>
      </w:r>
      <w:r w:rsidR="001B0D4B">
        <w:rPr>
          <w:rFonts w:ascii="Calibri" w:eastAsia="Calibri" w:hAnsi="Calibri" w:cs="Calibri"/>
          <w:color w:val="000000"/>
        </w:rPr>
        <w:t xml:space="preserve"> web: </w:t>
      </w:r>
      <w:r>
        <w:rPr>
          <w:rFonts w:ascii="Calibri" w:eastAsia="Calibri" w:hAnsi="Calibri" w:cs="Calibri"/>
          <w:color w:val="000000"/>
        </w:rPr>
        <w:t xml:space="preserve"> </w:t>
      </w:r>
      <w:hyperlink r:id="rId15" w:history="1">
        <w:r w:rsidR="0087660D" w:rsidRPr="00474186">
          <w:rPr>
            <w:rStyle w:val="Hipervnculo"/>
            <w:rFonts w:ascii="Calibri" w:eastAsia="Calibri" w:hAnsi="Calibri" w:cs="Calibri"/>
          </w:rPr>
          <w:t>https://wexiz.com.mx/</w:t>
        </w:r>
      </w:hyperlink>
      <w:r w:rsidR="0087660D">
        <w:rPr>
          <w:rFonts w:ascii="Calibri" w:eastAsia="Calibri" w:hAnsi="Calibri" w:cs="Calibri"/>
          <w:color w:val="000000"/>
        </w:rPr>
        <w:t>.</w:t>
      </w:r>
    </w:p>
    <w:p w14:paraId="00000084" w14:textId="77777777" w:rsidR="00122417" w:rsidRDefault="001850E1">
      <w:pPr>
        <w:pBdr>
          <w:top w:val="nil"/>
          <w:left w:val="nil"/>
          <w:bottom w:val="nil"/>
          <w:right w:val="nil"/>
          <w:between w:val="nil"/>
        </w:pBdr>
        <w:spacing w:before="56"/>
        <w:ind w:left="101"/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Equipos Terminales</w:t>
      </w:r>
    </w:p>
    <w:p w14:paraId="00000085" w14:textId="77777777" w:rsidR="00122417" w:rsidRDefault="00122417"/>
    <w:p w14:paraId="00000086" w14:textId="46230D34" w:rsidR="00122417" w:rsidRDefault="001850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right="109"/>
        <w:jc w:val="both"/>
      </w:pPr>
      <w:r>
        <w:rPr>
          <w:rFonts w:ascii="Calibri" w:eastAsia="Calibri" w:hAnsi="Calibri" w:cs="Calibri"/>
          <w:color w:val="000000"/>
        </w:rPr>
        <w:t xml:space="preserve">Los equipos terminales </w:t>
      </w:r>
      <w:r w:rsidR="001B0D4B">
        <w:rPr>
          <w:rFonts w:ascii="Calibri" w:eastAsia="Calibri" w:hAnsi="Calibri" w:cs="Calibri"/>
          <w:color w:val="000000"/>
        </w:rPr>
        <w:t>–</w:t>
      </w:r>
      <w:r w:rsidR="004F57D1">
        <w:rPr>
          <w:rFonts w:ascii="Calibri" w:eastAsia="Calibri" w:hAnsi="Calibri" w:cs="Calibri"/>
          <w:color w:val="000000"/>
        </w:rPr>
        <w:t>módems</w:t>
      </w:r>
      <w:r w:rsidR="001B0D4B">
        <w:rPr>
          <w:rFonts w:ascii="Calibri" w:eastAsia="Calibri" w:hAnsi="Calibri" w:cs="Calibri"/>
          <w:color w:val="000000"/>
        </w:rPr>
        <w:t xml:space="preserve">– </w:t>
      </w:r>
      <w:r>
        <w:rPr>
          <w:rFonts w:ascii="Calibri" w:eastAsia="Calibri" w:hAnsi="Calibri" w:cs="Calibri"/>
          <w:color w:val="000000"/>
        </w:rPr>
        <w:t xml:space="preserve">que se proporcionan </w:t>
      </w:r>
      <w:r w:rsidR="001B0D4B">
        <w:rPr>
          <w:rFonts w:ascii="Calibri" w:eastAsia="Calibri" w:hAnsi="Calibri" w:cs="Calibri"/>
          <w:color w:val="000000"/>
        </w:rPr>
        <w:t xml:space="preserve">cuentan con las </w:t>
      </w:r>
      <w:r>
        <w:rPr>
          <w:rFonts w:ascii="Calibri" w:eastAsia="Calibri" w:hAnsi="Calibri" w:cs="Calibri"/>
          <w:color w:val="000000"/>
        </w:rPr>
        <w:t>siguientes características:</w:t>
      </w:r>
    </w:p>
    <w:p w14:paraId="00000087" w14:textId="77777777" w:rsidR="00122417" w:rsidRDefault="00122417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</w:p>
    <w:p w14:paraId="00000088" w14:textId="48ED0E34" w:rsidR="00122417" w:rsidRPr="0087660D" w:rsidRDefault="001850E1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b/>
          <w:bCs/>
          <w:color w:val="000000"/>
        </w:rPr>
      </w:pPr>
      <w:r w:rsidRPr="0087660D">
        <w:rPr>
          <w:rFonts w:ascii="Calibri" w:eastAsia="Calibri" w:hAnsi="Calibri" w:cs="Calibri"/>
          <w:color w:val="000000"/>
        </w:rPr>
        <w:t xml:space="preserve">Marca: </w:t>
      </w:r>
      <w:r w:rsidR="00760145" w:rsidRPr="0087660D">
        <w:rPr>
          <w:rFonts w:ascii="Calibri" w:eastAsia="Calibri" w:hAnsi="Calibri" w:cs="Calibri"/>
          <w:color w:val="000000"/>
        </w:rPr>
        <w:t>TP-</w:t>
      </w:r>
      <w:proofErr w:type="gramStart"/>
      <w:r w:rsidR="00760145" w:rsidRPr="0087660D">
        <w:rPr>
          <w:rFonts w:ascii="Calibri" w:eastAsia="Calibri" w:hAnsi="Calibri" w:cs="Calibri"/>
          <w:color w:val="000000"/>
        </w:rPr>
        <w:t>LINK</w:t>
      </w:r>
      <w:proofErr w:type="gramEnd"/>
      <w:r w:rsidR="00760145" w:rsidRPr="0087660D">
        <w:rPr>
          <w:rFonts w:ascii="Calibri" w:eastAsia="Calibri" w:hAnsi="Calibri" w:cs="Calibri"/>
          <w:color w:val="000000"/>
        </w:rPr>
        <w:t xml:space="preserve"> </w:t>
      </w:r>
      <w:r w:rsidR="005869D9" w:rsidRPr="0087660D">
        <w:rPr>
          <w:rFonts w:ascii="Calibri" w:eastAsia="Calibri" w:hAnsi="Calibri" w:cs="Calibri"/>
          <w:color w:val="000000"/>
        </w:rPr>
        <w:t xml:space="preserve">Modelo: </w:t>
      </w:r>
      <w:r w:rsidR="00760145" w:rsidRPr="0087660D">
        <w:rPr>
          <w:rFonts w:ascii="Calibri" w:eastAsia="Calibri" w:hAnsi="Calibri" w:cs="Calibri"/>
          <w:b/>
          <w:bCs/>
          <w:color w:val="000000"/>
        </w:rPr>
        <w:t>TL-WR840N</w:t>
      </w:r>
    </w:p>
    <w:p w14:paraId="110B7035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right="109"/>
        <w:jc w:val="both"/>
        <w:rPr>
          <w:rFonts w:ascii="Calibri" w:eastAsia="Calibri" w:hAnsi="Calibri" w:cs="Calibri"/>
          <w:b/>
          <w:bCs/>
          <w:color w:val="000000"/>
        </w:rPr>
      </w:pPr>
      <w:r w:rsidRPr="0087660D">
        <w:rPr>
          <w:rFonts w:ascii="Calibri" w:eastAsia="Calibri" w:hAnsi="Calibri" w:cs="Calibri"/>
          <w:b/>
          <w:bCs/>
          <w:color w:val="000000"/>
        </w:rPr>
        <w:tab/>
      </w:r>
    </w:p>
    <w:p w14:paraId="048461D7" w14:textId="2107FA04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right="109"/>
        <w:jc w:val="both"/>
        <w:rPr>
          <w:rFonts w:ascii="Calibri" w:eastAsia="Calibri" w:hAnsi="Calibri" w:cs="Calibri"/>
          <w:b/>
          <w:bCs/>
          <w:color w:val="000000"/>
        </w:rPr>
      </w:pPr>
      <w:r w:rsidRPr="0087660D">
        <w:rPr>
          <w:rFonts w:ascii="Calibri" w:eastAsia="Calibri" w:hAnsi="Calibri" w:cs="Calibri"/>
          <w:b/>
          <w:bCs/>
          <w:color w:val="000000"/>
        </w:rPr>
        <w:tab/>
        <w:t>Velocidad N inalámbrica de 300Mbps</w:t>
      </w:r>
    </w:p>
    <w:p w14:paraId="672F6A25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right="109"/>
        <w:jc w:val="both"/>
        <w:rPr>
          <w:rFonts w:ascii="Calibri" w:eastAsia="Calibri" w:hAnsi="Calibri" w:cs="Calibri"/>
          <w:b/>
          <w:bCs/>
          <w:color w:val="000000"/>
        </w:rPr>
      </w:pPr>
    </w:p>
    <w:p w14:paraId="65AA1E64" w14:textId="77777777" w:rsidR="00134E19" w:rsidRPr="0087660D" w:rsidRDefault="00134E19" w:rsidP="00134E1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right="109"/>
        <w:jc w:val="both"/>
        <w:rPr>
          <w:rFonts w:ascii="Calibri" w:eastAsia="Calibri" w:hAnsi="Calibri" w:cs="Calibri"/>
          <w:color w:val="000000"/>
        </w:rPr>
      </w:pPr>
      <w:r w:rsidRPr="0087660D">
        <w:rPr>
          <w:rFonts w:ascii="Calibri" w:eastAsia="Calibri" w:hAnsi="Calibri" w:cs="Calibri"/>
          <w:color w:val="000000"/>
        </w:rPr>
        <w:t>Velocidad de transmisión inalámbrica de 300Mbps ideal para tareas sensibles al ancho de banda y trabajo básico</w:t>
      </w:r>
    </w:p>
    <w:p w14:paraId="4A5CBF64" w14:textId="77777777" w:rsidR="00134E19" w:rsidRPr="0087660D" w:rsidRDefault="00134E19" w:rsidP="00134E1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right="109"/>
        <w:jc w:val="both"/>
        <w:rPr>
          <w:rFonts w:ascii="Calibri" w:eastAsia="Calibri" w:hAnsi="Calibri" w:cs="Calibri"/>
          <w:color w:val="000000"/>
        </w:rPr>
      </w:pPr>
      <w:r w:rsidRPr="0087660D">
        <w:rPr>
          <w:rFonts w:ascii="Calibri" w:eastAsia="Calibri" w:hAnsi="Calibri" w:cs="Calibri"/>
          <w:color w:val="000000"/>
        </w:rPr>
        <w:t>Admite 4 modos: enrutador, extensor de rango, punto de acceso y modos WISP</w:t>
      </w:r>
    </w:p>
    <w:p w14:paraId="632729BB" w14:textId="77777777" w:rsidR="00134E19" w:rsidRPr="0087660D" w:rsidRDefault="00134E19" w:rsidP="00134E1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right="109"/>
        <w:jc w:val="both"/>
        <w:rPr>
          <w:rFonts w:ascii="Calibri" w:eastAsia="Calibri" w:hAnsi="Calibri" w:cs="Calibri"/>
          <w:color w:val="000000"/>
        </w:rPr>
      </w:pPr>
      <w:r w:rsidRPr="0087660D">
        <w:rPr>
          <w:rFonts w:ascii="Calibri" w:eastAsia="Calibri" w:hAnsi="Calibri" w:cs="Calibri"/>
          <w:color w:val="000000"/>
        </w:rPr>
        <w:t>Los controles parentales administran cuándo y cómo los dispositivos conectados pueden acceder a Internet</w:t>
      </w:r>
    </w:p>
    <w:p w14:paraId="7078D2EE" w14:textId="77777777" w:rsidR="00134E19" w:rsidRPr="0087660D" w:rsidRDefault="00134E19" w:rsidP="00134E1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right="109"/>
        <w:jc w:val="both"/>
        <w:rPr>
          <w:rFonts w:ascii="Calibri" w:eastAsia="Calibri" w:hAnsi="Calibri" w:cs="Calibri"/>
          <w:color w:val="000000"/>
        </w:rPr>
      </w:pPr>
      <w:r w:rsidRPr="0087660D">
        <w:rPr>
          <w:rFonts w:ascii="Calibri" w:eastAsia="Calibri" w:hAnsi="Calibri" w:cs="Calibri"/>
          <w:color w:val="000000"/>
        </w:rPr>
        <w:t xml:space="preserve">IPTV admite IGMP Proxy / </w:t>
      </w:r>
      <w:proofErr w:type="spellStart"/>
      <w:r w:rsidRPr="0087660D">
        <w:rPr>
          <w:rFonts w:ascii="Calibri" w:eastAsia="Calibri" w:hAnsi="Calibri" w:cs="Calibri"/>
          <w:color w:val="000000"/>
        </w:rPr>
        <w:t>Snooping</w:t>
      </w:r>
      <w:proofErr w:type="spellEnd"/>
      <w:r w:rsidRPr="0087660D">
        <w:rPr>
          <w:rFonts w:ascii="Calibri" w:eastAsia="Calibri" w:hAnsi="Calibri" w:cs="Calibri"/>
          <w:color w:val="000000"/>
        </w:rPr>
        <w:t>, Bridge y Tag VLAN para optimizar la transmisión de IPTV</w:t>
      </w:r>
    </w:p>
    <w:p w14:paraId="6640F928" w14:textId="77777777" w:rsidR="00134E19" w:rsidRPr="0087660D" w:rsidRDefault="00134E19" w:rsidP="00134E1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right="109"/>
        <w:jc w:val="both"/>
        <w:rPr>
          <w:rFonts w:ascii="Calibri" w:eastAsia="Calibri" w:hAnsi="Calibri" w:cs="Calibri"/>
          <w:color w:val="000000"/>
        </w:rPr>
      </w:pPr>
      <w:r w:rsidRPr="0087660D">
        <w:rPr>
          <w:rFonts w:ascii="Calibri" w:eastAsia="Calibri" w:hAnsi="Calibri" w:cs="Calibri"/>
          <w:color w:val="000000"/>
        </w:rPr>
        <w:t>compatible con IPv6 (Protocolo de Internet versión 6)</w:t>
      </w:r>
    </w:p>
    <w:p w14:paraId="65A367BE" w14:textId="77777777" w:rsidR="00134E19" w:rsidRPr="0087660D" w:rsidRDefault="00134E19" w:rsidP="00134E1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right="109"/>
        <w:jc w:val="both"/>
        <w:rPr>
          <w:rFonts w:ascii="Calibri" w:eastAsia="Calibri" w:hAnsi="Calibri" w:cs="Calibri"/>
          <w:color w:val="000000"/>
        </w:rPr>
      </w:pPr>
      <w:proofErr w:type="spellStart"/>
      <w:r w:rsidRPr="0087660D">
        <w:rPr>
          <w:rFonts w:ascii="Calibri" w:eastAsia="Calibri" w:hAnsi="Calibri" w:cs="Calibri"/>
          <w:color w:val="000000"/>
        </w:rPr>
        <w:t>Guest</w:t>
      </w:r>
      <w:proofErr w:type="spellEnd"/>
      <w:r w:rsidRPr="0087660D">
        <w:rPr>
          <w:rFonts w:ascii="Calibri" w:eastAsia="Calibri" w:hAnsi="Calibri" w:cs="Calibri"/>
          <w:color w:val="000000"/>
        </w:rPr>
        <w:t xml:space="preserve"> Network proporciona acceso separado para invitados mientras asegura la red doméstica</w:t>
      </w:r>
    </w:p>
    <w:p w14:paraId="43A4C34D" w14:textId="77777777" w:rsidR="00760145" w:rsidRPr="0087660D" w:rsidRDefault="00760145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</w:p>
    <w:p w14:paraId="4954C47A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b/>
          <w:bCs/>
          <w:color w:val="000000"/>
        </w:rPr>
      </w:pPr>
      <w:r w:rsidRPr="0087660D">
        <w:rPr>
          <w:rFonts w:ascii="Calibri" w:eastAsia="Calibri" w:hAnsi="Calibri" w:cs="Calibri"/>
          <w:b/>
          <w:bCs/>
          <w:color w:val="000000"/>
        </w:rPr>
        <w:t>WIRELESS</w:t>
      </w:r>
    </w:p>
    <w:p w14:paraId="54026405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</w:p>
    <w:p w14:paraId="7AC3FCA3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proofErr w:type="spellStart"/>
      <w:r w:rsidRPr="0087660D">
        <w:rPr>
          <w:rFonts w:ascii="Calibri" w:eastAsia="Calibri" w:hAnsi="Calibri" w:cs="Calibri"/>
          <w:color w:val="000000"/>
        </w:rPr>
        <w:t>Standards</w:t>
      </w:r>
      <w:proofErr w:type="spellEnd"/>
      <w:r w:rsidRPr="0087660D">
        <w:rPr>
          <w:rFonts w:ascii="Calibri" w:eastAsia="Calibri" w:hAnsi="Calibri" w:cs="Calibri"/>
          <w:color w:val="000000"/>
        </w:rPr>
        <w:t xml:space="preserve"> and </w:t>
      </w:r>
      <w:proofErr w:type="spellStart"/>
      <w:r w:rsidRPr="0087660D">
        <w:rPr>
          <w:rFonts w:ascii="Calibri" w:eastAsia="Calibri" w:hAnsi="Calibri" w:cs="Calibri"/>
          <w:color w:val="000000"/>
        </w:rPr>
        <w:t>Protocols</w:t>
      </w:r>
      <w:proofErr w:type="spellEnd"/>
      <w:r w:rsidRPr="0087660D">
        <w:rPr>
          <w:rFonts w:ascii="Calibri" w:eastAsia="Calibri" w:hAnsi="Calibri" w:cs="Calibri"/>
          <w:color w:val="000000"/>
        </w:rPr>
        <w:tab/>
      </w:r>
      <w:proofErr w:type="spellStart"/>
      <w:r w:rsidRPr="0087660D">
        <w:rPr>
          <w:rFonts w:ascii="Calibri" w:eastAsia="Calibri" w:hAnsi="Calibri" w:cs="Calibri"/>
          <w:color w:val="000000"/>
        </w:rPr>
        <w:t>Wi</w:t>
      </w:r>
      <w:proofErr w:type="spellEnd"/>
      <w:r w:rsidRPr="0087660D">
        <w:rPr>
          <w:rFonts w:ascii="Calibri" w:eastAsia="Calibri" w:hAnsi="Calibri" w:cs="Calibri"/>
          <w:color w:val="000000"/>
        </w:rPr>
        <w:t>-Fi 4</w:t>
      </w:r>
    </w:p>
    <w:p w14:paraId="4BBFFDD6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r w:rsidRPr="0087660D">
        <w:rPr>
          <w:rFonts w:ascii="Calibri" w:eastAsia="Calibri" w:hAnsi="Calibri" w:cs="Calibri"/>
          <w:color w:val="000000"/>
        </w:rPr>
        <w:t>IEEE 802.11n/b/g 2.4 GHz</w:t>
      </w:r>
    </w:p>
    <w:p w14:paraId="1F79E811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proofErr w:type="spellStart"/>
      <w:r w:rsidRPr="0087660D">
        <w:rPr>
          <w:rFonts w:ascii="Calibri" w:eastAsia="Calibri" w:hAnsi="Calibri" w:cs="Calibri"/>
          <w:color w:val="000000"/>
        </w:rPr>
        <w:t>WiFi</w:t>
      </w:r>
      <w:proofErr w:type="spellEnd"/>
      <w:r w:rsidRPr="0087660D">
        <w:rPr>
          <w:rFonts w:ascii="Calibri" w:eastAsia="Calibri" w:hAnsi="Calibri" w:cs="Calibri"/>
          <w:color w:val="000000"/>
        </w:rPr>
        <w:t xml:space="preserve"> </w:t>
      </w:r>
      <w:proofErr w:type="spellStart"/>
      <w:r w:rsidRPr="0087660D">
        <w:rPr>
          <w:rFonts w:ascii="Calibri" w:eastAsia="Calibri" w:hAnsi="Calibri" w:cs="Calibri"/>
          <w:color w:val="000000"/>
        </w:rPr>
        <w:t>Speeds</w:t>
      </w:r>
      <w:proofErr w:type="spellEnd"/>
      <w:r w:rsidRPr="0087660D">
        <w:rPr>
          <w:rFonts w:ascii="Calibri" w:eastAsia="Calibri" w:hAnsi="Calibri" w:cs="Calibri"/>
          <w:color w:val="000000"/>
        </w:rPr>
        <w:tab/>
        <w:t>N300</w:t>
      </w:r>
    </w:p>
    <w:p w14:paraId="22C8882E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r w:rsidRPr="0087660D">
        <w:rPr>
          <w:rFonts w:ascii="Calibri" w:eastAsia="Calibri" w:hAnsi="Calibri" w:cs="Calibri"/>
          <w:color w:val="000000"/>
        </w:rPr>
        <w:t>2.4 GHz: 300 Mbps (802.11n)</w:t>
      </w:r>
    </w:p>
    <w:p w14:paraId="021D0270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proofErr w:type="spellStart"/>
      <w:r w:rsidRPr="0087660D">
        <w:rPr>
          <w:rFonts w:ascii="Calibri" w:eastAsia="Calibri" w:hAnsi="Calibri" w:cs="Calibri"/>
          <w:color w:val="000000"/>
        </w:rPr>
        <w:t>WiFi</w:t>
      </w:r>
      <w:proofErr w:type="spellEnd"/>
      <w:r w:rsidRPr="0087660D">
        <w:rPr>
          <w:rFonts w:ascii="Calibri" w:eastAsia="Calibri" w:hAnsi="Calibri" w:cs="Calibri"/>
          <w:color w:val="000000"/>
        </w:rPr>
        <w:t xml:space="preserve"> </w:t>
      </w:r>
      <w:proofErr w:type="spellStart"/>
      <w:r w:rsidRPr="0087660D">
        <w:rPr>
          <w:rFonts w:ascii="Calibri" w:eastAsia="Calibri" w:hAnsi="Calibri" w:cs="Calibri"/>
          <w:color w:val="000000"/>
        </w:rPr>
        <w:t>Range</w:t>
      </w:r>
      <w:proofErr w:type="spellEnd"/>
      <w:r w:rsidRPr="0087660D">
        <w:rPr>
          <w:rFonts w:ascii="Calibri" w:eastAsia="Calibri" w:hAnsi="Calibri" w:cs="Calibri"/>
          <w:color w:val="000000"/>
        </w:rPr>
        <w:tab/>
        <w:t xml:space="preserve">2 </w:t>
      </w:r>
      <w:proofErr w:type="spellStart"/>
      <w:r w:rsidRPr="0087660D">
        <w:rPr>
          <w:rFonts w:ascii="Calibri" w:eastAsia="Calibri" w:hAnsi="Calibri" w:cs="Calibri"/>
          <w:color w:val="000000"/>
        </w:rPr>
        <w:t>Bedroom</w:t>
      </w:r>
      <w:proofErr w:type="spellEnd"/>
      <w:r w:rsidRPr="0087660D">
        <w:rPr>
          <w:rFonts w:ascii="Calibri" w:eastAsia="Calibri" w:hAnsi="Calibri" w:cs="Calibri"/>
          <w:color w:val="000000"/>
        </w:rPr>
        <w:t xml:space="preserve"> </w:t>
      </w:r>
      <w:proofErr w:type="spellStart"/>
      <w:r w:rsidRPr="0087660D">
        <w:rPr>
          <w:rFonts w:ascii="Calibri" w:eastAsia="Calibri" w:hAnsi="Calibri" w:cs="Calibri"/>
          <w:color w:val="000000"/>
        </w:rPr>
        <w:t>Houses</w:t>
      </w:r>
      <w:proofErr w:type="spellEnd"/>
    </w:p>
    <w:p w14:paraId="2DF33F3B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r w:rsidRPr="0087660D">
        <w:rPr>
          <w:rFonts w:ascii="Calibri" w:eastAsia="Calibri" w:hAnsi="Calibri" w:cs="Calibri"/>
          <w:color w:val="000000"/>
        </w:rPr>
        <w:t xml:space="preserve">2× </w:t>
      </w:r>
      <w:proofErr w:type="spellStart"/>
      <w:r w:rsidRPr="0087660D">
        <w:rPr>
          <w:rFonts w:ascii="Calibri" w:eastAsia="Calibri" w:hAnsi="Calibri" w:cs="Calibri"/>
          <w:color w:val="000000"/>
        </w:rPr>
        <w:t>Fixed</w:t>
      </w:r>
      <w:proofErr w:type="spellEnd"/>
      <w:r w:rsidRPr="0087660D">
        <w:rPr>
          <w:rFonts w:ascii="Calibri" w:eastAsia="Calibri" w:hAnsi="Calibri" w:cs="Calibri"/>
          <w:color w:val="000000"/>
        </w:rPr>
        <w:t xml:space="preserve"> </w:t>
      </w:r>
      <w:proofErr w:type="spellStart"/>
      <w:r w:rsidRPr="0087660D">
        <w:rPr>
          <w:rFonts w:ascii="Calibri" w:eastAsia="Calibri" w:hAnsi="Calibri" w:cs="Calibri"/>
          <w:color w:val="000000"/>
        </w:rPr>
        <w:t>Antennas</w:t>
      </w:r>
      <w:proofErr w:type="spellEnd"/>
    </w:p>
    <w:p w14:paraId="67CD8B48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proofErr w:type="spellStart"/>
      <w:r w:rsidRPr="0087660D">
        <w:rPr>
          <w:rFonts w:ascii="Calibri" w:eastAsia="Calibri" w:hAnsi="Calibri" w:cs="Calibri"/>
          <w:color w:val="000000"/>
        </w:rPr>
        <w:t>WiFi</w:t>
      </w:r>
      <w:proofErr w:type="spellEnd"/>
      <w:r w:rsidRPr="0087660D">
        <w:rPr>
          <w:rFonts w:ascii="Calibri" w:eastAsia="Calibri" w:hAnsi="Calibri" w:cs="Calibri"/>
          <w:color w:val="000000"/>
        </w:rPr>
        <w:t xml:space="preserve"> </w:t>
      </w:r>
      <w:proofErr w:type="spellStart"/>
      <w:r w:rsidRPr="0087660D">
        <w:rPr>
          <w:rFonts w:ascii="Calibri" w:eastAsia="Calibri" w:hAnsi="Calibri" w:cs="Calibri"/>
          <w:color w:val="000000"/>
        </w:rPr>
        <w:t>Capacity</w:t>
      </w:r>
      <w:proofErr w:type="spellEnd"/>
      <w:r w:rsidRPr="0087660D">
        <w:rPr>
          <w:rFonts w:ascii="Calibri" w:eastAsia="Calibri" w:hAnsi="Calibri" w:cs="Calibri"/>
          <w:color w:val="000000"/>
        </w:rPr>
        <w:tab/>
      </w:r>
      <w:proofErr w:type="spellStart"/>
      <w:r w:rsidRPr="0087660D">
        <w:rPr>
          <w:rFonts w:ascii="Calibri" w:eastAsia="Calibri" w:hAnsi="Calibri" w:cs="Calibri"/>
          <w:color w:val="000000"/>
        </w:rPr>
        <w:t>Legacy</w:t>
      </w:r>
      <w:proofErr w:type="spellEnd"/>
    </w:p>
    <w:p w14:paraId="5365399F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proofErr w:type="spellStart"/>
      <w:r w:rsidRPr="0087660D">
        <w:rPr>
          <w:rFonts w:ascii="Calibri" w:eastAsia="Calibri" w:hAnsi="Calibri" w:cs="Calibri"/>
          <w:color w:val="000000"/>
        </w:rPr>
        <w:t>Working</w:t>
      </w:r>
      <w:proofErr w:type="spellEnd"/>
      <w:r w:rsidRPr="0087660D">
        <w:rPr>
          <w:rFonts w:ascii="Calibri" w:eastAsia="Calibri" w:hAnsi="Calibri" w:cs="Calibri"/>
          <w:color w:val="000000"/>
        </w:rPr>
        <w:t xml:space="preserve"> </w:t>
      </w:r>
      <w:proofErr w:type="spellStart"/>
      <w:r w:rsidRPr="0087660D">
        <w:rPr>
          <w:rFonts w:ascii="Calibri" w:eastAsia="Calibri" w:hAnsi="Calibri" w:cs="Calibri"/>
          <w:color w:val="000000"/>
        </w:rPr>
        <w:t>Modes</w:t>
      </w:r>
      <w:proofErr w:type="spellEnd"/>
      <w:r w:rsidRPr="0087660D">
        <w:rPr>
          <w:rFonts w:ascii="Calibri" w:eastAsia="Calibri" w:hAnsi="Calibri" w:cs="Calibri"/>
          <w:color w:val="000000"/>
        </w:rPr>
        <w:tab/>
      </w:r>
      <w:proofErr w:type="spellStart"/>
      <w:r w:rsidRPr="0087660D">
        <w:rPr>
          <w:rFonts w:ascii="Calibri" w:eastAsia="Calibri" w:hAnsi="Calibri" w:cs="Calibri"/>
          <w:color w:val="000000"/>
        </w:rPr>
        <w:t>Router</w:t>
      </w:r>
      <w:proofErr w:type="spellEnd"/>
      <w:r w:rsidRPr="0087660D">
        <w:rPr>
          <w:rFonts w:ascii="Calibri" w:eastAsia="Calibri" w:hAnsi="Calibri" w:cs="Calibri"/>
          <w:color w:val="000000"/>
        </w:rPr>
        <w:t xml:space="preserve"> </w:t>
      </w:r>
      <w:proofErr w:type="spellStart"/>
      <w:r w:rsidRPr="0087660D">
        <w:rPr>
          <w:rFonts w:ascii="Calibri" w:eastAsia="Calibri" w:hAnsi="Calibri" w:cs="Calibri"/>
          <w:color w:val="000000"/>
        </w:rPr>
        <w:t>Mode</w:t>
      </w:r>
      <w:proofErr w:type="spellEnd"/>
    </w:p>
    <w:p w14:paraId="6D607B40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r w:rsidRPr="0087660D">
        <w:rPr>
          <w:rFonts w:ascii="Calibri" w:eastAsia="Calibri" w:hAnsi="Calibri" w:cs="Calibri"/>
          <w:color w:val="000000"/>
        </w:rPr>
        <w:lastRenderedPageBreak/>
        <w:t xml:space="preserve">Access Point </w:t>
      </w:r>
      <w:proofErr w:type="spellStart"/>
      <w:r w:rsidRPr="0087660D">
        <w:rPr>
          <w:rFonts w:ascii="Calibri" w:eastAsia="Calibri" w:hAnsi="Calibri" w:cs="Calibri"/>
          <w:color w:val="000000"/>
        </w:rPr>
        <w:t>Mode</w:t>
      </w:r>
      <w:proofErr w:type="spellEnd"/>
    </w:p>
    <w:p w14:paraId="29653512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proofErr w:type="spellStart"/>
      <w:r w:rsidRPr="0087660D">
        <w:rPr>
          <w:rFonts w:ascii="Calibri" w:eastAsia="Calibri" w:hAnsi="Calibri" w:cs="Calibri"/>
          <w:color w:val="000000"/>
        </w:rPr>
        <w:t>Range</w:t>
      </w:r>
      <w:proofErr w:type="spellEnd"/>
      <w:r w:rsidRPr="0087660D">
        <w:rPr>
          <w:rFonts w:ascii="Calibri" w:eastAsia="Calibri" w:hAnsi="Calibri" w:cs="Calibri"/>
          <w:color w:val="000000"/>
        </w:rPr>
        <w:t xml:space="preserve"> Extender </w:t>
      </w:r>
      <w:proofErr w:type="spellStart"/>
      <w:r w:rsidRPr="0087660D">
        <w:rPr>
          <w:rFonts w:ascii="Calibri" w:eastAsia="Calibri" w:hAnsi="Calibri" w:cs="Calibri"/>
          <w:color w:val="000000"/>
        </w:rPr>
        <w:t>Mode</w:t>
      </w:r>
      <w:proofErr w:type="spellEnd"/>
    </w:p>
    <w:p w14:paraId="2AB1BFE5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r w:rsidRPr="0087660D">
        <w:rPr>
          <w:rFonts w:ascii="Calibri" w:eastAsia="Calibri" w:hAnsi="Calibri" w:cs="Calibri"/>
          <w:color w:val="000000"/>
        </w:rPr>
        <w:t xml:space="preserve">WISP </w:t>
      </w:r>
      <w:proofErr w:type="spellStart"/>
      <w:r w:rsidRPr="0087660D">
        <w:rPr>
          <w:rFonts w:ascii="Calibri" w:eastAsia="Calibri" w:hAnsi="Calibri" w:cs="Calibri"/>
          <w:color w:val="000000"/>
        </w:rPr>
        <w:t>Mode</w:t>
      </w:r>
      <w:proofErr w:type="spellEnd"/>
    </w:p>
    <w:p w14:paraId="001B6B31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r w:rsidRPr="0087660D">
        <w:rPr>
          <w:rFonts w:ascii="Calibri" w:eastAsia="Calibri" w:hAnsi="Calibri" w:cs="Calibri"/>
          <w:color w:val="000000"/>
        </w:rPr>
        <w:t>SEGURIDAD</w:t>
      </w:r>
    </w:p>
    <w:p w14:paraId="36EBF6B7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</w:p>
    <w:p w14:paraId="1564A200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r w:rsidRPr="0087660D">
        <w:rPr>
          <w:rFonts w:ascii="Calibri" w:eastAsia="Calibri" w:hAnsi="Calibri" w:cs="Calibri"/>
          <w:color w:val="000000"/>
        </w:rPr>
        <w:t>Network Security</w:t>
      </w:r>
      <w:r w:rsidRPr="0087660D">
        <w:rPr>
          <w:rFonts w:ascii="Calibri" w:eastAsia="Calibri" w:hAnsi="Calibri" w:cs="Calibri"/>
          <w:color w:val="000000"/>
        </w:rPr>
        <w:tab/>
        <w:t>SPI Firewall</w:t>
      </w:r>
    </w:p>
    <w:p w14:paraId="50A7A1DB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r w:rsidRPr="0087660D">
        <w:rPr>
          <w:rFonts w:ascii="Calibri" w:eastAsia="Calibri" w:hAnsi="Calibri" w:cs="Calibri"/>
          <w:color w:val="000000"/>
        </w:rPr>
        <w:t>Access Control</w:t>
      </w:r>
    </w:p>
    <w:p w14:paraId="49F92FD1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r w:rsidRPr="0087660D">
        <w:rPr>
          <w:rFonts w:ascii="Calibri" w:eastAsia="Calibri" w:hAnsi="Calibri" w:cs="Calibri"/>
          <w:color w:val="000000"/>
        </w:rPr>
        <w:t xml:space="preserve">IP &amp; MAC </w:t>
      </w:r>
      <w:proofErr w:type="spellStart"/>
      <w:r w:rsidRPr="0087660D">
        <w:rPr>
          <w:rFonts w:ascii="Calibri" w:eastAsia="Calibri" w:hAnsi="Calibri" w:cs="Calibri"/>
          <w:color w:val="000000"/>
        </w:rPr>
        <w:t>Binding</w:t>
      </w:r>
      <w:proofErr w:type="spellEnd"/>
    </w:p>
    <w:p w14:paraId="77AC35EC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proofErr w:type="spellStart"/>
      <w:r w:rsidRPr="0087660D">
        <w:rPr>
          <w:rFonts w:ascii="Calibri" w:eastAsia="Calibri" w:hAnsi="Calibri" w:cs="Calibri"/>
          <w:color w:val="000000"/>
        </w:rPr>
        <w:t>Application</w:t>
      </w:r>
      <w:proofErr w:type="spellEnd"/>
      <w:r w:rsidRPr="0087660D">
        <w:rPr>
          <w:rFonts w:ascii="Calibri" w:eastAsia="Calibri" w:hAnsi="Calibri" w:cs="Calibri"/>
          <w:color w:val="000000"/>
        </w:rPr>
        <w:t xml:space="preserve"> </w:t>
      </w:r>
      <w:proofErr w:type="spellStart"/>
      <w:r w:rsidRPr="0087660D">
        <w:rPr>
          <w:rFonts w:ascii="Calibri" w:eastAsia="Calibri" w:hAnsi="Calibri" w:cs="Calibri"/>
          <w:color w:val="000000"/>
        </w:rPr>
        <w:t>Layer</w:t>
      </w:r>
      <w:proofErr w:type="spellEnd"/>
      <w:r w:rsidRPr="0087660D">
        <w:rPr>
          <w:rFonts w:ascii="Calibri" w:eastAsia="Calibri" w:hAnsi="Calibri" w:cs="Calibri"/>
          <w:color w:val="000000"/>
        </w:rPr>
        <w:t xml:space="preserve"> Gateway</w:t>
      </w:r>
    </w:p>
    <w:p w14:paraId="249D8623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proofErr w:type="spellStart"/>
      <w:r w:rsidRPr="0087660D">
        <w:rPr>
          <w:rFonts w:ascii="Calibri" w:eastAsia="Calibri" w:hAnsi="Calibri" w:cs="Calibri"/>
          <w:color w:val="000000"/>
        </w:rPr>
        <w:t>Guest</w:t>
      </w:r>
      <w:proofErr w:type="spellEnd"/>
      <w:r w:rsidRPr="0087660D">
        <w:rPr>
          <w:rFonts w:ascii="Calibri" w:eastAsia="Calibri" w:hAnsi="Calibri" w:cs="Calibri"/>
          <w:color w:val="000000"/>
        </w:rPr>
        <w:t xml:space="preserve"> Network</w:t>
      </w:r>
      <w:r w:rsidRPr="0087660D">
        <w:rPr>
          <w:rFonts w:ascii="Calibri" w:eastAsia="Calibri" w:hAnsi="Calibri" w:cs="Calibri"/>
          <w:color w:val="000000"/>
        </w:rPr>
        <w:tab/>
        <w:t xml:space="preserve">1× 2.4 GHz </w:t>
      </w:r>
      <w:proofErr w:type="spellStart"/>
      <w:r w:rsidRPr="0087660D">
        <w:rPr>
          <w:rFonts w:ascii="Calibri" w:eastAsia="Calibri" w:hAnsi="Calibri" w:cs="Calibri"/>
          <w:color w:val="000000"/>
        </w:rPr>
        <w:t>Guest</w:t>
      </w:r>
      <w:proofErr w:type="spellEnd"/>
      <w:r w:rsidRPr="0087660D">
        <w:rPr>
          <w:rFonts w:ascii="Calibri" w:eastAsia="Calibri" w:hAnsi="Calibri" w:cs="Calibri"/>
          <w:color w:val="000000"/>
        </w:rPr>
        <w:t xml:space="preserve"> Network</w:t>
      </w:r>
    </w:p>
    <w:p w14:paraId="4A2FB9AA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proofErr w:type="spellStart"/>
      <w:r w:rsidRPr="0087660D">
        <w:rPr>
          <w:rFonts w:ascii="Calibri" w:eastAsia="Calibri" w:hAnsi="Calibri" w:cs="Calibri"/>
          <w:color w:val="000000"/>
        </w:rPr>
        <w:t>WiFi</w:t>
      </w:r>
      <w:proofErr w:type="spellEnd"/>
      <w:r w:rsidRPr="0087660D">
        <w:rPr>
          <w:rFonts w:ascii="Calibri" w:eastAsia="Calibri" w:hAnsi="Calibri" w:cs="Calibri"/>
          <w:color w:val="000000"/>
        </w:rPr>
        <w:t xml:space="preserve"> </w:t>
      </w:r>
      <w:proofErr w:type="spellStart"/>
      <w:r w:rsidRPr="0087660D">
        <w:rPr>
          <w:rFonts w:ascii="Calibri" w:eastAsia="Calibri" w:hAnsi="Calibri" w:cs="Calibri"/>
          <w:color w:val="000000"/>
        </w:rPr>
        <w:t>Encryption</w:t>
      </w:r>
      <w:proofErr w:type="spellEnd"/>
      <w:r w:rsidRPr="0087660D">
        <w:rPr>
          <w:rFonts w:ascii="Calibri" w:eastAsia="Calibri" w:hAnsi="Calibri" w:cs="Calibri"/>
          <w:color w:val="000000"/>
        </w:rPr>
        <w:tab/>
        <w:t>WEP</w:t>
      </w:r>
    </w:p>
    <w:p w14:paraId="23F29D81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r w:rsidRPr="0087660D">
        <w:rPr>
          <w:rFonts w:ascii="Calibri" w:eastAsia="Calibri" w:hAnsi="Calibri" w:cs="Calibri"/>
          <w:color w:val="000000"/>
        </w:rPr>
        <w:t>WPA</w:t>
      </w:r>
    </w:p>
    <w:p w14:paraId="2D91232C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r w:rsidRPr="0087660D">
        <w:rPr>
          <w:rFonts w:ascii="Calibri" w:eastAsia="Calibri" w:hAnsi="Calibri" w:cs="Calibri"/>
          <w:color w:val="000000"/>
        </w:rPr>
        <w:t>WPA2</w:t>
      </w:r>
    </w:p>
    <w:p w14:paraId="33FF2980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r w:rsidRPr="0087660D">
        <w:rPr>
          <w:rFonts w:ascii="Calibri" w:eastAsia="Calibri" w:hAnsi="Calibri" w:cs="Calibri"/>
          <w:color w:val="000000"/>
        </w:rPr>
        <w:t>WPA/WPA2-Enterprise (802.1x)</w:t>
      </w:r>
    </w:p>
    <w:p w14:paraId="5EE7D729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r w:rsidRPr="0087660D">
        <w:rPr>
          <w:rFonts w:ascii="Calibri" w:eastAsia="Calibri" w:hAnsi="Calibri" w:cs="Calibri"/>
          <w:color w:val="000000"/>
        </w:rPr>
        <w:t>HARDWARE</w:t>
      </w:r>
    </w:p>
    <w:p w14:paraId="7F361A8E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</w:p>
    <w:p w14:paraId="59A5B18B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proofErr w:type="spellStart"/>
      <w:r w:rsidRPr="0087660D">
        <w:rPr>
          <w:rFonts w:ascii="Calibri" w:eastAsia="Calibri" w:hAnsi="Calibri" w:cs="Calibri"/>
          <w:color w:val="000000"/>
        </w:rPr>
        <w:t>Processor</w:t>
      </w:r>
      <w:proofErr w:type="spellEnd"/>
      <w:r w:rsidRPr="0087660D">
        <w:rPr>
          <w:rFonts w:ascii="Calibri" w:eastAsia="Calibri" w:hAnsi="Calibri" w:cs="Calibri"/>
          <w:color w:val="000000"/>
        </w:rPr>
        <w:tab/>
      </w:r>
      <w:proofErr w:type="gramStart"/>
      <w:r w:rsidRPr="0087660D">
        <w:rPr>
          <w:rFonts w:ascii="Calibri" w:eastAsia="Calibri" w:hAnsi="Calibri" w:cs="Calibri"/>
          <w:color w:val="000000"/>
        </w:rPr>
        <w:t>Single</w:t>
      </w:r>
      <w:proofErr w:type="gramEnd"/>
      <w:r w:rsidRPr="0087660D">
        <w:rPr>
          <w:rFonts w:ascii="Calibri" w:eastAsia="Calibri" w:hAnsi="Calibri" w:cs="Calibri"/>
          <w:color w:val="000000"/>
        </w:rPr>
        <w:t>-Core CPU</w:t>
      </w:r>
    </w:p>
    <w:p w14:paraId="44991A5B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r w:rsidRPr="0087660D">
        <w:rPr>
          <w:rFonts w:ascii="Calibri" w:eastAsia="Calibri" w:hAnsi="Calibri" w:cs="Calibri"/>
          <w:color w:val="000000"/>
        </w:rPr>
        <w:t xml:space="preserve">Ethernet </w:t>
      </w:r>
      <w:proofErr w:type="spellStart"/>
      <w:r w:rsidRPr="0087660D">
        <w:rPr>
          <w:rFonts w:ascii="Calibri" w:eastAsia="Calibri" w:hAnsi="Calibri" w:cs="Calibri"/>
          <w:color w:val="000000"/>
        </w:rPr>
        <w:t>Ports</w:t>
      </w:r>
      <w:proofErr w:type="spellEnd"/>
      <w:r w:rsidRPr="0087660D">
        <w:rPr>
          <w:rFonts w:ascii="Calibri" w:eastAsia="Calibri" w:hAnsi="Calibri" w:cs="Calibri"/>
          <w:color w:val="000000"/>
        </w:rPr>
        <w:tab/>
        <w:t>1× 10/100 Mbps WAN Port</w:t>
      </w:r>
    </w:p>
    <w:p w14:paraId="4094EE60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r w:rsidRPr="0087660D">
        <w:rPr>
          <w:rFonts w:ascii="Calibri" w:eastAsia="Calibri" w:hAnsi="Calibri" w:cs="Calibri"/>
          <w:color w:val="000000"/>
        </w:rPr>
        <w:t xml:space="preserve">4× 10/100 Mbps LAN </w:t>
      </w:r>
      <w:proofErr w:type="spellStart"/>
      <w:r w:rsidRPr="0087660D">
        <w:rPr>
          <w:rFonts w:ascii="Calibri" w:eastAsia="Calibri" w:hAnsi="Calibri" w:cs="Calibri"/>
          <w:color w:val="000000"/>
        </w:rPr>
        <w:t>Ports</w:t>
      </w:r>
      <w:proofErr w:type="spellEnd"/>
    </w:p>
    <w:p w14:paraId="2C89A022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r w:rsidRPr="0087660D">
        <w:rPr>
          <w:rFonts w:ascii="Calibri" w:eastAsia="Calibri" w:hAnsi="Calibri" w:cs="Calibri"/>
          <w:color w:val="000000"/>
        </w:rPr>
        <w:t>Botones</w:t>
      </w:r>
      <w:r w:rsidRPr="0087660D">
        <w:rPr>
          <w:rFonts w:ascii="Calibri" w:eastAsia="Calibri" w:hAnsi="Calibri" w:cs="Calibri"/>
          <w:color w:val="000000"/>
        </w:rPr>
        <w:tab/>
      </w:r>
      <w:proofErr w:type="spellStart"/>
      <w:r w:rsidRPr="0087660D">
        <w:rPr>
          <w:rFonts w:ascii="Calibri" w:eastAsia="Calibri" w:hAnsi="Calibri" w:cs="Calibri"/>
          <w:color w:val="000000"/>
        </w:rPr>
        <w:t>Reset</w:t>
      </w:r>
      <w:proofErr w:type="spellEnd"/>
      <w:r w:rsidRPr="0087660D">
        <w:rPr>
          <w:rFonts w:ascii="Calibri" w:eastAsia="Calibri" w:hAnsi="Calibri" w:cs="Calibri"/>
          <w:color w:val="000000"/>
        </w:rPr>
        <w:t xml:space="preserve"> </w:t>
      </w:r>
      <w:proofErr w:type="spellStart"/>
      <w:r w:rsidRPr="0087660D">
        <w:rPr>
          <w:rFonts w:ascii="Calibri" w:eastAsia="Calibri" w:hAnsi="Calibri" w:cs="Calibri"/>
          <w:color w:val="000000"/>
        </w:rPr>
        <w:t>Button</w:t>
      </w:r>
      <w:proofErr w:type="spellEnd"/>
    </w:p>
    <w:p w14:paraId="511657D3" w14:textId="36D1083A" w:rsidR="00760145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</w:rPr>
      </w:pPr>
      <w:proofErr w:type="spellStart"/>
      <w:r w:rsidRPr="0087660D">
        <w:rPr>
          <w:rFonts w:ascii="Calibri" w:eastAsia="Calibri" w:hAnsi="Calibri" w:cs="Calibri"/>
          <w:color w:val="000000"/>
        </w:rPr>
        <w:t>Power</w:t>
      </w:r>
      <w:proofErr w:type="spellEnd"/>
      <w:r w:rsidRPr="0087660D">
        <w:rPr>
          <w:rFonts w:ascii="Calibri" w:eastAsia="Calibri" w:hAnsi="Calibri" w:cs="Calibri"/>
          <w:color w:val="000000"/>
        </w:rPr>
        <w:tab/>
        <w:t xml:space="preserve">9 V </w:t>
      </w:r>
      <w:r w:rsidRPr="0087660D">
        <w:rPr>
          <w:rFonts w:ascii="Cambria Math" w:eastAsia="Calibri" w:hAnsi="Cambria Math" w:cs="Cambria Math"/>
          <w:color w:val="000000"/>
        </w:rPr>
        <w:t>⎓</w:t>
      </w:r>
      <w:r w:rsidRPr="0087660D">
        <w:rPr>
          <w:rFonts w:ascii="Calibri" w:eastAsia="Calibri" w:hAnsi="Calibri" w:cs="Calibri"/>
          <w:color w:val="000000"/>
        </w:rPr>
        <w:t xml:space="preserve"> 0.6 A</w:t>
      </w:r>
    </w:p>
    <w:p w14:paraId="7763FEE3" w14:textId="77777777" w:rsidR="00134E19" w:rsidRPr="0087660D" w:rsidRDefault="00134E19" w:rsidP="00134E19">
      <w:pPr>
        <w:pBdr>
          <w:top w:val="nil"/>
          <w:left w:val="nil"/>
          <w:bottom w:val="nil"/>
          <w:right w:val="nil"/>
          <w:between w:val="nil"/>
        </w:pBdr>
        <w:tabs>
          <w:tab w:val="left" w:pos="823"/>
        </w:tabs>
        <w:ind w:left="822" w:right="109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8D" w14:textId="0B4929F1" w:rsidR="00122417" w:rsidRPr="00E91B6F" w:rsidRDefault="001850E1">
      <w:pPr>
        <w:pBdr>
          <w:top w:val="nil"/>
          <w:left w:val="nil"/>
          <w:bottom w:val="nil"/>
          <w:right w:val="nil"/>
          <w:between w:val="nil"/>
        </w:pBdr>
        <w:ind w:left="81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Cuando el equipo se entrega al usuario en la modalidad de comodato, toda reparación o reposición corre por </w:t>
      </w:r>
      <w:r w:rsidRPr="00E91B6F">
        <w:rPr>
          <w:rFonts w:ascii="Calibri" w:eastAsia="Calibri" w:hAnsi="Calibri" w:cs="Calibri"/>
          <w:color w:val="000000"/>
        </w:rPr>
        <w:t>cuenta de</w:t>
      </w:r>
      <w:r w:rsidR="00E91B6F">
        <w:rPr>
          <w:rFonts w:ascii="Calibri" w:eastAsia="Calibri" w:hAnsi="Calibri" w:cs="Calibri"/>
          <w:color w:val="000000"/>
        </w:rPr>
        <w:t>l</w:t>
      </w:r>
      <w:r w:rsidRPr="00E91B6F">
        <w:rPr>
          <w:rFonts w:ascii="Calibri" w:eastAsia="Calibri" w:hAnsi="Calibri" w:cs="Calibri"/>
          <w:color w:val="000000"/>
        </w:rPr>
        <w:t xml:space="preserve"> </w:t>
      </w:r>
      <w:r w:rsidR="001545F4" w:rsidRPr="00E91B6F">
        <w:rPr>
          <w:rFonts w:ascii="Calibri" w:hAnsi="Calibri" w:cs="Calibri"/>
        </w:rPr>
        <w:t>P</w:t>
      </w:r>
      <w:r w:rsidR="001B0D4B" w:rsidRPr="00E91B6F">
        <w:rPr>
          <w:rFonts w:ascii="Calibri" w:hAnsi="Calibri" w:cs="Calibri"/>
        </w:rPr>
        <w:t>roveedor</w:t>
      </w:r>
      <w:r w:rsidRPr="00E91B6F">
        <w:rPr>
          <w:rFonts w:ascii="Calibri" w:hAnsi="Calibri" w:cs="Calibri"/>
        </w:rPr>
        <w:t>.</w:t>
      </w:r>
    </w:p>
    <w:p w14:paraId="0000008E" w14:textId="77777777" w:rsidR="00122417" w:rsidRPr="00E91B6F" w:rsidRDefault="00122417">
      <w:pPr>
        <w:pBdr>
          <w:top w:val="nil"/>
          <w:left w:val="nil"/>
          <w:bottom w:val="nil"/>
          <w:right w:val="nil"/>
          <w:between w:val="nil"/>
        </w:pBdr>
        <w:ind w:left="810"/>
        <w:jc w:val="both"/>
        <w:rPr>
          <w:rFonts w:ascii="Calibri" w:eastAsia="Calibri" w:hAnsi="Calibri" w:cs="Calibri"/>
          <w:color w:val="000000"/>
        </w:rPr>
      </w:pPr>
    </w:p>
    <w:p w14:paraId="0000008F" w14:textId="5C1BDF36" w:rsidR="00122417" w:rsidRPr="00E91B6F" w:rsidRDefault="001B0D4B">
      <w:pPr>
        <w:pBdr>
          <w:top w:val="nil"/>
          <w:left w:val="nil"/>
          <w:bottom w:val="nil"/>
          <w:right w:val="nil"/>
          <w:between w:val="nil"/>
        </w:pBdr>
        <w:ind w:left="810"/>
        <w:jc w:val="both"/>
        <w:rPr>
          <w:rFonts w:ascii="Calibri" w:eastAsia="Calibri" w:hAnsi="Calibri" w:cs="Calibri"/>
          <w:color w:val="000000"/>
        </w:rPr>
      </w:pPr>
      <w:r w:rsidRPr="00E91B6F">
        <w:rPr>
          <w:rFonts w:ascii="Calibri" w:eastAsia="Calibri" w:hAnsi="Calibri" w:cs="Calibri"/>
          <w:color w:val="000000"/>
        </w:rPr>
        <w:t>En caso de que el equipo se entregue</w:t>
      </w:r>
      <w:r w:rsidR="001850E1" w:rsidRPr="00E91B6F">
        <w:rPr>
          <w:rFonts w:ascii="Calibri" w:eastAsia="Calibri" w:hAnsi="Calibri" w:cs="Calibri"/>
          <w:color w:val="000000"/>
        </w:rPr>
        <w:t xml:space="preserve"> financiando, se atenderá a la garantía de su fabricante o distribuidor. </w:t>
      </w:r>
    </w:p>
    <w:p w14:paraId="00000090" w14:textId="77777777" w:rsidR="00122417" w:rsidRPr="00E91B6F" w:rsidRDefault="00122417">
      <w:pPr>
        <w:pBdr>
          <w:top w:val="nil"/>
          <w:left w:val="nil"/>
          <w:bottom w:val="nil"/>
          <w:right w:val="nil"/>
          <w:between w:val="nil"/>
        </w:pBdr>
        <w:ind w:left="810"/>
        <w:jc w:val="both"/>
        <w:rPr>
          <w:rFonts w:ascii="Calibri" w:eastAsia="Calibri" w:hAnsi="Calibri" w:cs="Calibri"/>
          <w:color w:val="000000"/>
        </w:rPr>
      </w:pPr>
    </w:p>
    <w:p w14:paraId="00000091" w14:textId="77777777" w:rsidR="00122417" w:rsidRPr="00E91B6F" w:rsidRDefault="001850E1">
      <w:pPr>
        <w:pBdr>
          <w:top w:val="nil"/>
          <w:left w:val="nil"/>
          <w:bottom w:val="nil"/>
          <w:right w:val="nil"/>
          <w:between w:val="nil"/>
        </w:pBdr>
        <w:ind w:left="810"/>
        <w:jc w:val="both"/>
        <w:rPr>
          <w:rFonts w:ascii="Calibri" w:eastAsia="Calibri" w:hAnsi="Calibri" w:cs="Calibri"/>
          <w:color w:val="000000"/>
        </w:rPr>
      </w:pPr>
      <w:r w:rsidRPr="00E91B6F">
        <w:rPr>
          <w:rFonts w:ascii="Calibri" w:eastAsia="Calibri" w:hAnsi="Calibri" w:cs="Calibri"/>
          <w:color w:val="000000"/>
        </w:rPr>
        <w:t xml:space="preserve">Los equipos no cuentan con bloqueo alguno. </w:t>
      </w:r>
    </w:p>
    <w:p w14:paraId="00000094" w14:textId="77777777" w:rsidR="00122417" w:rsidRDefault="001850E1">
      <w:pPr>
        <w:pBdr>
          <w:top w:val="nil"/>
          <w:left w:val="nil"/>
          <w:bottom w:val="nil"/>
          <w:right w:val="nil"/>
          <w:between w:val="nil"/>
        </w:pBdr>
        <w:ind w:left="101"/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Compensaciones y Bonificaciones</w:t>
      </w:r>
    </w:p>
    <w:p w14:paraId="00000095" w14:textId="77777777" w:rsidR="00122417" w:rsidRDefault="00122417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Calibri" w:eastAsia="Calibri" w:hAnsi="Calibri" w:cs="Calibri"/>
          <w:color w:val="000000"/>
          <w:sz w:val="21"/>
          <w:szCs w:val="21"/>
        </w:rPr>
      </w:pPr>
    </w:p>
    <w:p w14:paraId="00000098" w14:textId="7D392CA4" w:rsidR="00122417" w:rsidRDefault="001850E1" w:rsidP="00E91B6F">
      <w:pPr>
        <w:pBdr>
          <w:top w:val="nil"/>
          <w:left w:val="nil"/>
          <w:bottom w:val="nil"/>
          <w:right w:val="nil"/>
          <w:between w:val="nil"/>
        </w:pBdr>
        <w:ind w:left="101" w:right="11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Las compensaciones y bonificaciones por fallas en el </w:t>
      </w:r>
      <w:r w:rsidR="001B0D4B">
        <w:rPr>
          <w:rFonts w:ascii="Calibri" w:eastAsia="Calibri" w:hAnsi="Calibri" w:cs="Calibri"/>
          <w:color w:val="000000"/>
        </w:rPr>
        <w:t>S</w:t>
      </w:r>
      <w:r>
        <w:rPr>
          <w:rFonts w:ascii="Calibri" w:eastAsia="Calibri" w:hAnsi="Calibri" w:cs="Calibri"/>
          <w:color w:val="000000"/>
        </w:rPr>
        <w:t>ervicio o cu</w:t>
      </w:r>
      <w:r w:rsidR="001B0D4B">
        <w:rPr>
          <w:rFonts w:ascii="Calibri" w:eastAsia="Calibri" w:hAnsi="Calibri" w:cs="Calibri"/>
          <w:color w:val="000000"/>
        </w:rPr>
        <w:t>alquier otra establecida en el contrato de a</w:t>
      </w:r>
      <w:r>
        <w:rPr>
          <w:rFonts w:ascii="Calibri" w:eastAsia="Calibri" w:hAnsi="Calibri" w:cs="Calibri"/>
          <w:color w:val="000000"/>
        </w:rPr>
        <w:t>dhesión correspondiente, se tramitarán previo reporte del usuario y</w:t>
      </w:r>
      <w:r w:rsidR="001B0D4B">
        <w:rPr>
          <w:rFonts w:ascii="Calibri" w:eastAsia="Calibri" w:hAnsi="Calibri" w:cs="Calibri"/>
          <w:color w:val="000000"/>
        </w:rPr>
        <w:t>,</w:t>
      </w:r>
      <w:r>
        <w:rPr>
          <w:rFonts w:ascii="Calibri" w:eastAsia="Calibri" w:hAnsi="Calibri" w:cs="Calibri"/>
          <w:color w:val="000000"/>
        </w:rPr>
        <w:t xml:space="preserve"> de resultar procedentes</w:t>
      </w:r>
      <w:r w:rsidR="001B0D4B">
        <w:rPr>
          <w:rFonts w:ascii="Calibri" w:eastAsia="Calibri" w:hAnsi="Calibri" w:cs="Calibri"/>
          <w:color w:val="000000"/>
        </w:rPr>
        <w:t>,</w:t>
      </w:r>
      <w:r>
        <w:rPr>
          <w:rFonts w:ascii="Calibri" w:eastAsia="Calibri" w:hAnsi="Calibri" w:cs="Calibri"/>
          <w:color w:val="000000"/>
        </w:rPr>
        <w:t xml:space="preserve"> se efectuarán por los medios que pacten las partes</w:t>
      </w:r>
      <w:r w:rsidR="001B0D4B">
        <w:rPr>
          <w:rFonts w:ascii="Calibri" w:eastAsia="Calibri" w:hAnsi="Calibri" w:cs="Calibri"/>
          <w:color w:val="000000"/>
        </w:rPr>
        <w:t>,</w:t>
      </w:r>
      <w:r>
        <w:rPr>
          <w:rFonts w:ascii="Calibri" w:eastAsia="Calibri" w:hAnsi="Calibri" w:cs="Calibri"/>
          <w:color w:val="000000"/>
        </w:rPr>
        <w:t xml:space="preserve"> a más tardar en la siguiente fecha de corte</w:t>
      </w:r>
      <w:r w:rsidR="005869D9">
        <w:rPr>
          <w:rFonts w:ascii="Calibri" w:eastAsia="Calibri" w:hAnsi="Calibri" w:cs="Calibri"/>
          <w:color w:val="000000"/>
        </w:rPr>
        <w:t xml:space="preserve"> a partir de que se actualice </w:t>
      </w:r>
      <w:r>
        <w:rPr>
          <w:rFonts w:ascii="Calibri" w:eastAsia="Calibri" w:hAnsi="Calibri" w:cs="Calibri"/>
          <w:color w:val="000000"/>
        </w:rPr>
        <w:t>el supuesto</w:t>
      </w:r>
      <w:r w:rsidR="005869D9">
        <w:rPr>
          <w:rFonts w:ascii="Calibri" w:eastAsia="Calibri" w:hAnsi="Calibri" w:cs="Calibri"/>
          <w:color w:val="000000"/>
        </w:rPr>
        <w:t xml:space="preserve">. La compensación o bonificación se reflejará </w:t>
      </w:r>
      <w:r>
        <w:rPr>
          <w:rFonts w:ascii="Calibri" w:eastAsia="Calibri" w:hAnsi="Calibri" w:cs="Calibri"/>
          <w:color w:val="000000"/>
        </w:rPr>
        <w:t>en el siguiente estad</w:t>
      </w:r>
      <w:r w:rsidR="005869D9">
        <w:rPr>
          <w:rFonts w:ascii="Calibri" w:eastAsia="Calibri" w:hAnsi="Calibri" w:cs="Calibri"/>
          <w:color w:val="000000"/>
        </w:rPr>
        <w:t>o de cuenta o factura emitida en favor del</w:t>
      </w:r>
      <w:r>
        <w:rPr>
          <w:rFonts w:ascii="Calibri" w:eastAsia="Calibri" w:hAnsi="Calibri" w:cs="Calibri"/>
          <w:color w:val="000000"/>
        </w:rPr>
        <w:t xml:space="preserve"> usuario.</w:t>
      </w:r>
    </w:p>
    <w:sectPr w:rsidR="00122417" w:rsidSect="003136BB">
      <w:pgSz w:w="15840" w:h="12240" w:orient="landscape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130DA"/>
    <w:multiLevelType w:val="hybridMultilevel"/>
    <w:tmpl w:val="ACC2FC44"/>
    <w:lvl w:ilvl="0" w:tplc="5F2A2D10">
      <w:start w:val="1"/>
      <w:numFmt w:val="decimal"/>
      <w:lvlText w:val="%1."/>
      <w:lvlJc w:val="left"/>
      <w:pPr>
        <w:ind w:left="110" w:hanging="15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42F29460">
      <w:numFmt w:val="bullet"/>
      <w:lvlText w:val="•"/>
      <w:lvlJc w:val="left"/>
      <w:pPr>
        <w:ind w:left="254" w:hanging="152"/>
      </w:pPr>
      <w:rPr>
        <w:rFonts w:hint="default"/>
        <w:lang w:val="es-ES" w:eastAsia="en-US" w:bidi="ar-SA"/>
      </w:rPr>
    </w:lvl>
    <w:lvl w:ilvl="2" w:tplc="BE4CF42A">
      <w:numFmt w:val="bullet"/>
      <w:lvlText w:val="•"/>
      <w:lvlJc w:val="left"/>
      <w:pPr>
        <w:ind w:left="388" w:hanging="152"/>
      </w:pPr>
      <w:rPr>
        <w:rFonts w:hint="default"/>
        <w:lang w:val="es-ES" w:eastAsia="en-US" w:bidi="ar-SA"/>
      </w:rPr>
    </w:lvl>
    <w:lvl w:ilvl="3" w:tplc="8E06EBBC">
      <w:numFmt w:val="bullet"/>
      <w:lvlText w:val="•"/>
      <w:lvlJc w:val="left"/>
      <w:pPr>
        <w:ind w:left="522" w:hanging="152"/>
      </w:pPr>
      <w:rPr>
        <w:rFonts w:hint="default"/>
        <w:lang w:val="es-ES" w:eastAsia="en-US" w:bidi="ar-SA"/>
      </w:rPr>
    </w:lvl>
    <w:lvl w:ilvl="4" w:tplc="241C9CB2">
      <w:numFmt w:val="bullet"/>
      <w:lvlText w:val="•"/>
      <w:lvlJc w:val="left"/>
      <w:pPr>
        <w:ind w:left="656" w:hanging="152"/>
      </w:pPr>
      <w:rPr>
        <w:rFonts w:hint="default"/>
        <w:lang w:val="es-ES" w:eastAsia="en-US" w:bidi="ar-SA"/>
      </w:rPr>
    </w:lvl>
    <w:lvl w:ilvl="5" w:tplc="064E3E1C">
      <w:numFmt w:val="bullet"/>
      <w:lvlText w:val="•"/>
      <w:lvlJc w:val="left"/>
      <w:pPr>
        <w:ind w:left="790" w:hanging="152"/>
      </w:pPr>
      <w:rPr>
        <w:rFonts w:hint="default"/>
        <w:lang w:val="es-ES" w:eastAsia="en-US" w:bidi="ar-SA"/>
      </w:rPr>
    </w:lvl>
    <w:lvl w:ilvl="6" w:tplc="08D2D444">
      <w:numFmt w:val="bullet"/>
      <w:lvlText w:val="•"/>
      <w:lvlJc w:val="left"/>
      <w:pPr>
        <w:ind w:left="924" w:hanging="152"/>
      </w:pPr>
      <w:rPr>
        <w:rFonts w:hint="default"/>
        <w:lang w:val="es-ES" w:eastAsia="en-US" w:bidi="ar-SA"/>
      </w:rPr>
    </w:lvl>
    <w:lvl w:ilvl="7" w:tplc="CAFA6A52">
      <w:numFmt w:val="bullet"/>
      <w:lvlText w:val="•"/>
      <w:lvlJc w:val="left"/>
      <w:pPr>
        <w:ind w:left="1058" w:hanging="152"/>
      </w:pPr>
      <w:rPr>
        <w:rFonts w:hint="default"/>
        <w:lang w:val="es-ES" w:eastAsia="en-US" w:bidi="ar-SA"/>
      </w:rPr>
    </w:lvl>
    <w:lvl w:ilvl="8" w:tplc="65F4DCD2">
      <w:numFmt w:val="bullet"/>
      <w:lvlText w:val="•"/>
      <w:lvlJc w:val="left"/>
      <w:pPr>
        <w:ind w:left="1192" w:hanging="152"/>
      </w:pPr>
      <w:rPr>
        <w:rFonts w:hint="default"/>
        <w:lang w:val="es-ES" w:eastAsia="en-US" w:bidi="ar-SA"/>
      </w:rPr>
    </w:lvl>
  </w:abstractNum>
  <w:abstractNum w:abstractNumId="1" w15:restartNumberingAfterBreak="0">
    <w:nsid w:val="09663968"/>
    <w:multiLevelType w:val="multilevel"/>
    <w:tmpl w:val="F8322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C10C22"/>
    <w:multiLevelType w:val="hybridMultilevel"/>
    <w:tmpl w:val="6BA04D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3E59AD"/>
    <w:multiLevelType w:val="hybridMultilevel"/>
    <w:tmpl w:val="FBC2E3E4"/>
    <w:lvl w:ilvl="0" w:tplc="8960C374">
      <w:start w:val="1"/>
      <w:numFmt w:val="lowerLetter"/>
      <w:lvlText w:val="%1)"/>
      <w:lvlJc w:val="left"/>
      <w:pPr>
        <w:ind w:left="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6" w:hanging="360"/>
      </w:pPr>
    </w:lvl>
    <w:lvl w:ilvl="2" w:tplc="0409001B" w:tentative="1">
      <w:start w:val="1"/>
      <w:numFmt w:val="lowerRoman"/>
      <w:lvlText w:val="%3."/>
      <w:lvlJc w:val="right"/>
      <w:pPr>
        <w:ind w:left="1946" w:hanging="180"/>
      </w:pPr>
    </w:lvl>
    <w:lvl w:ilvl="3" w:tplc="0409000F" w:tentative="1">
      <w:start w:val="1"/>
      <w:numFmt w:val="decimal"/>
      <w:lvlText w:val="%4."/>
      <w:lvlJc w:val="left"/>
      <w:pPr>
        <w:ind w:left="2666" w:hanging="360"/>
      </w:pPr>
    </w:lvl>
    <w:lvl w:ilvl="4" w:tplc="04090019" w:tentative="1">
      <w:start w:val="1"/>
      <w:numFmt w:val="lowerLetter"/>
      <w:lvlText w:val="%5."/>
      <w:lvlJc w:val="left"/>
      <w:pPr>
        <w:ind w:left="3386" w:hanging="360"/>
      </w:pPr>
    </w:lvl>
    <w:lvl w:ilvl="5" w:tplc="0409001B" w:tentative="1">
      <w:start w:val="1"/>
      <w:numFmt w:val="lowerRoman"/>
      <w:lvlText w:val="%6."/>
      <w:lvlJc w:val="right"/>
      <w:pPr>
        <w:ind w:left="4106" w:hanging="180"/>
      </w:pPr>
    </w:lvl>
    <w:lvl w:ilvl="6" w:tplc="0409000F" w:tentative="1">
      <w:start w:val="1"/>
      <w:numFmt w:val="decimal"/>
      <w:lvlText w:val="%7."/>
      <w:lvlJc w:val="left"/>
      <w:pPr>
        <w:ind w:left="4826" w:hanging="360"/>
      </w:pPr>
    </w:lvl>
    <w:lvl w:ilvl="7" w:tplc="04090019" w:tentative="1">
      <w:start w:val="1"/>
      <w:numFmt w:val="lowerLetter"/>
      <w:lvlText w:val="%8."/>
      <w:lvlJc w:val="left"/>
      <w:pPr>
        <w:ind w:left="5546" w:hanging="360"/>
      </w:pPr>
    </w:lvl>
    <w:lvl w:ilvl="8" w:tplc="0409001B" w:tentative="1">
      <w:start w:val="1"/>
      <w:numFmt w:val="lowerRoman"/>
      <w:lvlText w:val="%9."/>
      <w:lvlJc w:val="right"/>
      <w:pPr>
        <w:ind w:left="6266" w:hanging="180"/>
      </w:pPr>
    </w:lvl>
  </w:abstractNum>
  <w:abstractNum w:abstractNumId="4" w15:restartNumberingAfterBreak="0">
    <w:nsid w:val="1F7918F9"/>
    <w:multiLevelType w:val="hybridMultilevel"/>
    <w:tmpl w:val="85FA2CC0"/>
    <w:lvl w:ilvl="0" w:tplc="28CEE1A4">
      <w:start w:val="1"/>
      <w:numFmt w:val="decimal"/>
      <w:lvlText w:val="%1."/>
      <w:lvlJc w:val="left"/>
      <w:pPr>
        <w:ind w:left="110" w:hanging="15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01DC9986">
      <w:numFmt w:val="bullet"/>
      <w:lvlText w:val="•"/>
      <w:lvlJc w:val="left"/>
      <w:pPr>
        <w:ind w:left="254" w:hanging="152"/>
      </w:pPr>
      <w:rPr>
        <w:rFonts w:hint="default"/>
        <w:lang w:val="es-ES" w:eastAsia="en-US" w:bidi="ar-SA"/>
      </w:rPr>
    </w:lvl>
    <w:lvl w:ilvl="2" w:tplc="2452EA16">
      <w:numFmt w:val="bullet"/>
      <w:lvlText w:val="•"/>
      <w:lvlJc w:val="left"/>
      <w:pPr>
        <w:ind w:left="388" w:hanging="152"/>
      </w:pPr>
      <w:rPr>
        <w:rFonts w:hint="default"/>
        <w:lang w:val="es-ES" w:eastAsia="en-US" w:bidi="ar-SA"/>
      </w:rPr>
    </w:lvl>
    <w:lvl w:ilvl="3" w:tplc="057CE2C8">
      <w:numFmt w:val="bullet"/>
      <w:lvlText w:val="•"/>
      <w:lvlJc w:val="left"/>
      <w:pPr>
        <w:ind w:left="522" w:hanging="152"/>
      </w:pPr>
      <w:rPr>
        <w:rFonts w:hint="default"/>
        <w:lang w:val="es-ES" w:eastAsia="en-US" w:bidi="ar-SA"/>
      </w:rPr>
    </w:lvl>
    <w:lvl w:ilvl="4" w:tplc="AF889052">
      <w:numFmt w:val="bullet"/>
      <w:lvlText w:val="•"/>
      <w:lvlJc w:val="left"/>
      <w:pPr>
        <w:ind w:left="656" w:hanging="152"/>
      </w:pPr>
      <w:rPr>
        <w:rFonts w:hint="default"/>
        <w:lang w:val="es-ES" w:eastAsia="en-US" w:bidi="ar-SA"/>
      </w:rPr>
    </w:lvl>
    <w:lvl w:ilvl="5" w:tplc="35186936">
      <w:numFmt w:val="bullet"/>
      <w:lvlText w:val="•"/>
      <w:lvlJc w:val="left"/>
      <w:pPr>
        <w:ind w:left="790" w:hanging="152"/>
      </w:pPr>
      <w:rPr>
        <w:rFonts w:hint="default"/>
        <w:lang w:val="es-ES" w:eastAsia="en-US" w:bidi="ar-SA"/>
      </w:rPr>
    </w:lvl>
    <w:lvl w:ilvl="6" w:tplc="A72846CC">
      <w:numFmt w:val="bullet"/>
      <w:lvlText w:val="•"/>
      <w:lvlJc w:val="left"/>
      <w:pPr>
        <w:ind w:left="924" w:hanging="152"/>
      </w:pPr>
      <w:rPr>
        <w:rFonts w:hint="default"/>
        <w:lang w:val="es-ES" w:eastAsia="en-US" w:bidi="ar-SA"/>
      </w:rPr>
    </w:lvl>
    <w:lvl w:ilvl="7" w:tplc="728CE6B4">
      <w:numFmt w:val="bullet"/>
      <w:lvlText w:val="•"/>
      <w:lvlJc w:val="left"/>
      <w:pPr>
        <w:ind w:left="1058" w:hanging="152"/>
      </w:pPr>
      <w:rPr>
        <w:rFonts w:hint="default"/>
        <w:lang w:val="es-ES" w:eastAsia="en-US" w:bidi="ar-SA"/>
      </w:rPr>
    </w:lvl>
    <w:lvl w:ilvl="8" w:tplc="176A8BCE">
      <w:numFmt w:val="bullet"/>
      <w:lvlText w:val="•"/>
      <w:lvlJc w:val="left"/>
      <w:pPr>
        <w:ind w:left="1192" w:hanging="152"/>
      </w:pPr>
      <w:rPr>
        <w:rFonts w:hint="default"/>
        <w:lang w:val="es-ES" w:eastAsia="en-US" w:bidi="ar-SA"/>
      </w:rPr>
    </w:lvl>
  </w:abstractNum>
  <w:abstractNum w:abstractNumId="5" w15:restartNumberingAfterBreak="0">
    <w:nsid w:val="20494FA7"/>
    <w:multiLevelType w:val="hybridMultilevel"/>
    <w:tmpl w:val="A022BC2E"/>
    <w:lvl w:ilvl="0" w:tplc="93E409F6">
      <w:start w:val="1"/>
      <w:numFmt w:val="lowerLetter"/>
      <w:lvlText w:val="%1)"/>
      <w:lvlJc w:val="left"/>
      <w:pPr>
        <w:ind w:left="47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90" w:hanging="360"/>
      </w:pPr>
    </w:lvl>
    <w:lvl w:ilvl="2" w:tplc="080A001B" w:tentative="1">
      <w:start w:val="1"/>
      <w:numFmt w:val="lowerRoman"/>
      <w:lvlText w:val="%3."/>
      <w:lvlJc w:val="right"/>
      <w:pPr>
        <w:ind w:left="1910" w:hanging="180"/>
      </w:pPr>
    </w:lvl>
    <w:lvl w:ilvl="3" w:tplc="080A000F" w:tentative="1">
      <w:start w:val="1"/>
      <w:numFmt w:val="decimal"/>
      <w:lvlText w:val="%4."/>
      <w:lvlJc w:val="left"/>
      <w:pPr>
        <w:ind w:left="2630" w:hanging="360"/>
      </w:pPr>
    </w:lvl>
    <w:lvl w:ilvl="4" w:tplc="080A0019" w:tentative="1">
      <w:start w:val="1"/>
      <w:numFmt w:val="lowerLetter"/>
      <w:lvlText w:val="%5."/>
      <w:lvlJc w:val="left"/>
      <w:pPr>
        <w:ind w:left="3350" w:hanging="360"/>
      </w:pPr>
    </w:lvl>
    <w:lvl w:ilvl="5" w:tplc="080A001B" w:tentative="1">
      <w:start w:val="1"/>
      <w:numFmt w:val="lowerRoman"/>
      <w:lvlText w:val="%6."/>
      <w:lvlJc w:val="right"/>
      <w:pPr>
        <w:ind w:left="4070" w:hanging="180"/>
      </w:pPr>
    </w:lvl>
    <w:lvl w:ilvl="6" w:tplc="080A000F" w:tentative="1">
      <w:start w:val="1"/>
      <w:numFmt w:val="decimal"/>
      <w:lvlText w:val="%7."/>
      <w:lvlJc w:val="left"/>
      <w:pPr>
        <w:ind w:left="4790" w:hanging="360"/>
      </w:pPr>
    </w:lvl>
    <w:lvl w:ilvl="7" w:tplc="080A0019" w:tentative="1">
      <w:start w:val="1"/>
      <w:numFmt w:val="lowerLetter"/>
      <w:lvlText w:val="%8."/>
      <w:lvlJc w:val="left"/>
      <w:pPr>
        <w:ind w:left="5510" w:hanging="360"/>
      </w:pPr>
    </w:lvl>
    <w:lvl w:ilvl="8" w:tplc="080A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6" w15:restartNumberingAfterBreak="0">
    <w:nsid w:val="2A605A3F"/>
    <w:multiLevelType w:val="hybridMultilevel"/>
    <w:tmpl w:val="F964F6A8"/>
    <w:lvl w:ilvl="0" w:tplc="3D040C56">
      <w:start w:val="1"/>
      <w:numFmt w:val="decimal"/>
      <w:lvlText w:val="%1."/>
      <w:lvlJc w:val="left"/>
      <w:pPr>
        <w:ind w:left="110" w:hanging="15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8D289C32">
      <w:numFmt w:val="bullet"/>
      <w:lvlText w:val="•"/>
      <w:lvlJc w:val="left"/>
      <w:pPr>
        <w:ind w:left="254" w:hanging="152"/>
      </w:pPr>
      <w:rPr>
        <w:rFonts w:hint="default"/>
        <w:lang w:val="es-ES" w:eastAsia="en-US" w:bidi="ar-SA"/>
      </w:rPr>
    </w:lvl>
    <w:lvl w:ilvl="2" w:tplc="B5285724">
      <w:numFmt w:val="bullet"/>
      <w:lvlText w:val="•"/>
      <w:lvlJc w:val="left"/>
      <w:pPr>
        <w:ind w:left="388" w:hanging="152"/>
      </w:pPr>
      <w:rPr>
        <w:rFonts w:hint="default"/>
        <w:lang w:val="es-ES" w:eastAsia="en-US" w:bidi="ar-SA"/>
      </w:rPr>
    </w:lvl>
    <w:lvl w:ilvl="3" w:tplc="79A08122">
      <w:numFmt w:val="bullet"/>
      <w:lvlText w:val="•"/>
      <w:lvlJc w:val="left"/>
      <w:pPr>
        <w:ind w:left="522" w:hanging="152"/>
      </w:pPr>
      <w:rPr>
        <w:rFonts w:hint="default"/>
        <w:lang w:val="es-ES" w:eastAsia="en-US" w:bidi="ar-SA"/>
      </w:rPr>
    </w:lvl>
    <w:lvl w:ilvl="4" w:tplc="70B64E6E">
      <w:numFmt w:val="bullet"/>
      <w:lvlText w:val="•"/>
      <w:lvlJc w:val="left"/>
      <w:pPr>
        <w:ind w:left="656" w:hanging="152"/>
      </w:pPr>
      <w:rPr>
        <w:rFonts w:hint="default"/>
        <w:lang w:val="es-ES" w:eastAsia="en-US" w:bidi="ar-SA"/>
      </w:rPr>
    </w:lvl>
    <w:lvl w:ilvl="5" w:tplc="2FF059C8">
      <w:numFmt w:val="bullet"/>
      <w:lvlText w:val="•"/>
      <w:lvlJc w:val="left"/>
      <w:pPr>
        <w:ind w:left="790" w:hanging="152"/>
      </w:pPr>
      <w:rPr>
        <w:rFonts w:hint="default"/>
        <w:lang w:val="es-ES" w:eastAsia="en-US" w:bidi="ar-SA"/>
      </w:rPr>
    </w:lvl>
    <w:lvl w:ilvl="6" w:tplc="CB6C9D62">
      <w:numFmt w:val="bullet"/>
      <w:lvlText w:val="•"/>
      <w:lvlJc w:val="left"/>
      <w:pPr>
        <w:ind w:left="924" w:hanging="152"/>
      </w:pPr>
      <w:rPr>
        <w:rFonts w:hint="default"/>
        <w:lang w:val="es-ES" w:eastAsia="en-US" w:bidi="ar-SA"/>
      </w:rPr>
    </w:lvl>
    <w:lvl w:ilvl="7" w:tplc="5EB0F746">
      <w:numFmt w:val="bullet"/>
      <w:lvlText w:val="•"/>
      <w:lvlJc w:val="left"/>
      <w:pPr>
        <w:ind w:left="1058" w:hanging="152"/>
      </w:pPr>
      <w:rPr>
        <w:rFonts w:hint="default"/>
        <w:lang w:val="es-ES" w:eastAsia="en-US" w:bidi="ar-SA"/>
      </w:rPr>
    </w:lvl>
    <w:lvl w:ilvl="8" w:tplc="F3E4FD90">
      <w:numFmt w:val="bullet"/>
      <w:lvlText w:val="•"/>
      <w:lvlJc w:val="left"/>
      <w:pPr>
        <w:ind w:left="1192" w:hanging="152"/>
      </w:pPr>
      <w:rPr>
        <w:rFonts w:hint="default"/>
        <w:lang w:val="es-ES" w:eastAsia="en-US" w:bidi="ar-SA"/>
      </w:rPr>
    </w:lvl>
  </w:abstractNum>
  <w:abstractNum w:abstractNumId="7" w15:restartNumberingAfterBreak="0">
    <w:nsid w:val="2B964D0A"/>
    <w:multiLevelType w:val="multilevel"/>
    <w:tmpl w:val="7C8A1EAA"/>
    <w:lvl w:ilvl="0">
      <w:start w:val="1"/>
      <w:numFmt w:val="lowerRoman"/>
      <w:lvlText w:val="%1)"/>
      <w:lvlJc w:val="left"/>
      <w:pPr>
        <w:ind w:left="101" w:hanging="159"/>
      </w:pPr>
      <w:rPr>
        <w:rFonts w:ascii="Calibri" w:eastAsia="Calibri" w:hAnsi="Calibri" w:cs="Calibri"/>
        <w:sz w:val="22"/>
        <w:szCs w:val="22"/>
        <w:u w:val="single"/>
      </w:rPr>
    </w:lvl>
    <w:lvl w:ilvl="1">
      <w:start w:val="1"/>
      <w:numFmt w:val="lowerRoman"/>
      <w:lvlText w:val="%2)"/>
      <w:lvlJc w:val="left"/>
      <w:pPr>
        <w:ind w:left="1182" w:hanging="720"/>
      </w:pPr>
      <w:rPr>
        <w:rFonts w:ascii="Calibri" w:eastAsia="Calibri" w:hAnsi="Calibri" w:cs="Calibri"/>
        <w:sz w:val="22"/>
        <w:szCs w:val="22"/>
      </w:rPr>
    </w:lvl>
    <w:lvl w:ilvl="2">
      <w:start w:val="1"/>
      <w:numFmt w:val="bullet"/>
      <w:lvlText w:val="•"/>
      <w:lvlJc w:val="left"/>
      <w:pPr>
        <w:ind w:left="2206" w:hanging="720"/>
      </w:pPr>
    </w:lvl>
    <w:lvl w:ilvl="3">
      <w:start w:val="1"/>
      <w:numFmt w:val="bullet"/>
      <w:lvlText w:val="•"/>
      <w:lvlJc w:val="left"/>
      <w:pPr>
        <w:ind w:left="3233" w:hanging="720"/>
      </w:pPr>
    </w:lvl>
    <w:lvl w:ilvl="4">
      <w:start w:val="1"/>
      <w:numFmt w:val="bullet"/>
      <w:lvlText w:val="•"/>
      <w:lvlJc w:val="left"/>
      <w:pPr>
        <w:ind w:left="4260" w:hanging="720"/>
      </w:pPr>
    </w:lvl>
    <w:lvl w:ilvl="5">
      <w:start w:val="1"/>
      <w:numFmt w:val="bullet"/>
      <w:lvlText w:val="•"/>
      <w:lvlJc w:val="left"/>
      <w:pPr>
        <w:ind w:left="5286" w:hanging="720"/>
      </w:pPr>
    </w:lvl>
    <w:lvl w:ilvl="6">
      <w:start w:val="1"/>
      <w:numFmt w:val="bullet"/>
      <w:lvlText w:val="•"/>
      <w:lvlJc w:val="left"/>
      <w:pPr>
        <w:ind w:left="6313" w:hanging="720"/>
      </w:pPr>
    </w:lvl>
    <w:lvl w:ilvl="7">
      <w:start w:val="1"/>
      <w:numFmt w:val="bullet"/>
      <w:lvlText w:val="•"/>
      <w:lvlJc w:val="left"/>
      <w:pPr>
        <w:ind w:left="7340" w:hanging="720"/>
      </w:pPr>
    </w:lvl>
    <w:lvl w:ilvl="8">
      <w:start w:val="1"/>
      <w:numFmt w:val="bullet"/>
      <w:lvlText w:val="•"/>
      <w:lvlJc w:val="left"/>
      <w:pPr>
        <w:ind w:left="8366" w:hanging="720"/>
      </w:pPr>
    </w:lvl>
  </w:abstractNum>
  <w:abstractNum w:abstractNumId="8" w15:restartNumberingAfterBreak="0">
    <w:nsid w:val="335A4350"/>
    <w:multiLevelType w:val="hybridMultilevel"/>
    <w:tmpl w:val="449EEF20"/>
    <w:lvl w:ilvl="0" w:tplc="5AC0D118">
      <w:start w:val="1"/>
      <w:numFmt w:val="decimal"/>
      <w:lvlText w:val="%1."/>
      <w:lvlJc w:val="left"/>
      <w:pPr>
        <w:ind w:left="110" w:hanging="15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11CAF270">
      <w:numFmt w:val="bullet"/>
      <w:lvlText w:val="•"/>
      <w:lvlJc w:val="left"/>
      <w:pPr>
        <w:ind w:left="254" w:hanging="152"/>
      </w:pPr>
      <w:rPr>
        <w:rFonts w:hint="default"/>
        <w:lang w:val="es-ES" w:eastAsia="en-US" w:bidi="ar-SA"/>
      </w:rPr>
    </w:lvl>
    <w:lvl w:ilvl="2" w:tplc="3356D34A">
      <w:numFmt w:val="bullet"/>
      <w:lvlText w:val="•"/>
      <w:lvlJc w:val="left"/>
      <w:pPr>
        <w:ind w:left="388" w:hanging="152"/>
      </w:pPr>
      <w:rPr>
        <w:rFonts w:hint="default"/>
        <w:lang w:val="es-ES" w:eastAsia="en-US" w:bidi="ar-SA"/>
      </w:rPr>
    </w:lvl>
    <w:lvl w:ilvl="3" w:tplc="722ED604">
      <w:numFmt w:val="bullet"/>
      <w:lvlText w:val="•"/>
      <w:lvlJc w:val="left"/>
      <w:pPr>
        <w:ind w:left="522" w:hanging="152"/>
      </w:pPr>
      <w:rPr>
        <w:rFonts w:hint="default"/>
        <w:lang w:val="es-ES" w:eastAsia="en-US" w:bidi="ar-SA"/>
      </w:rPr>
    </w:lvl>
    <w:lvl w:ilvl="4" w:tplc="D344717A">
      <w:numFmt w:val="bullet"/>
      <w:lvlText w:val="•"/>
      <w:lvlJc w:val="left"/>
      <w:pPr>
        <w:ind w:left="656" w:hanging="152"/>
      </w:pPr>
      <w:rPr>
        <w:rFonts w:hint="default"/>
        <w:lang w:val="es-ES" w:eastAsia="en-US" w:bidi="ar-SA"/>
      </w:rPr>
    </w:lvl>
    <w:lvl w:ilvl="5" w:tplc="E6AAA282">
      <w:numFmt w:val="bullet"/>
      <w:lvlText w:val="•"/>
      <w:lvlJc w:val="left"/>
      <w:pPr>
        <w:ind w:left="790" w:hanging="152"/>
      </w:pPr>
      <w:rPr>
        <w:rFonts w:hint="default"/>
        <w:lang w:val="es-ES" w:eastAsia="en-US" w:bidi="ar-SA"/>
      </w:rPr>
    </w:lvl>
    <w:lvl w:ilvl="6" w:tplc="DDBE6C14">
      <w:numFmt w:val="bullet"/>
      <w:lvlText w:val="•"/>
      <w:lvlJc w:val="left"/>
      <w:pPr>
        <w:ind w:left="924" w:hanging="152"/>
      </w:pPr>
      <w:rPr>
        <w:rFonts w:hint="default"/>
        <w:lang w:val="es-ES" w:eastAsia="en-US" w:bidi="ar-SA"/>
      </w:rPr>
    </w:lvl>
    <w:lvl w:ilvl="7" w:tplc="A95A64F6">
      <w:numFmt w:val="bullet"/>
      <w:lvlText w:val="•"/>
      <w:lvlJc w:val="left"/>
      <w:pPr>
        <w:ind w:left="1058" w:hanging="152"/>
      </w:pPr>
      <w:rPr>
        <w:rFonts w:hint="default"/>
        <w:lang w:val="es-ES" w:eastAsia="en-US" w:bidi="ar-SA"/>
      </w:rPr>
    </w:lvl>
    <w:lvl w:ilvl="8" w:tplc="D272EFB2">
      <w:numFmt w:val="bullet"/>
      <w:lvlText w:val="•"/>
      <w:lvlJc w:val="left"/>
      <w:pPr>
        <w:ind w:left="1192" w:hanging="152"/>
      </w:pPr>
      <w:rPr>
        <w:rFonts w:hint="default"/>
        <w:lang w:val="es-ES" w:eastAsia="en-US" w:bidi="ar-SA"/>
      </w:rPr>
    </w:lvl>
  </w:abstractNum>
  <w:abstractNum w:abstractNumId="9" w15:restartNumberingAfterBreak="0">
    <w:nsid w:val="3D2C1326"/>
    <w:multiLevelType w:val="hybridMultilevel"/>
    <w:tmpl w:val="9F62EF1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026661"/>
    <w:multiLevelType w:val="multilevel"/>
    <w:tmpl w:val="EAD80F8C"/>
    <w:lvl w:ilvl="0">
      <w:start w:val="1"/>
      <w:numFmt w:val="lowerLetter"/>
      <w:lvlText w:val="%1)"/>
      <w:lvlJc w:val="left"/>
      <w:pPr>
        <w:ind w:left="822" w:hanging="360"/>
      </w:pPr>
      <w:rPr>
        <w:rFonts w:ascii="Calibri" w:eastAsia="Calibri" w:hAnsi="Calibri" w:cs="Calibri"/>
        <w:sz w:val="22"/>
        <w:szCs w:val="22"/>
      </w:rPr>
    </w:lvl>
    <w:lvl w:ilvl="1">
      <w:start w:val="1"/>
      <w:numFmt w:val="bullet"/>
      <w:lvlText w:val="•"/>
      <w:lvlJc w:val="left"/>
      <w:pPr>
        <w:ind w:left="1780" w:hanging="360"/>
      </w:pPr>
    </w:lvl>
    <w:lvl w:ilvl="2">
      <w:start w:val="1"/>
      <w:numFmt w:val="bullet"/>
      <w:lvlText w:val="•"/>
      <w:lvlJc w:val="left"/>
      <w:pPr>
        <w:ind w:left="2740" w:hanging="360"/>
      </w:pPr>
    </w:lvl>
    <w:lvl w:ilvl="3">
      <w:start w:val="1"/>
      <w:numFmt w:val="bullet"/>
      <w:lvlText w:val="•"/>
      <w:lvlJc w:val="left"/>
      <w:pPr>
        <w:ind w:left="3700" w:hanging="360"/>
      </w:pPr>
    </w:lvl>
    <w:lvl w:ilvl="4">
      <w:start w:val="1"/>
      <w:numFmt w:val="bullet"/>
      <w:lvlText w:val="•"/>
      <w:lvlJc w:val="left"/>
      <w:pPr>
        <w:ind w:left="4660" w:hanging="360"/>
      </w:pPr>
    </w:lvl>
    <w:lvl w:ilvl="5">
      <w:start w:val="1"/>
      <w:numFmt w:val="bullet"/>
      <w:lvlText w:val="•"/>
      <w:lvlJc w:val="left"/>
      <w:pPr>
        <w:ind w:left="5620" w:hanging="360"/>
      </w:pPr>
    </w:lvl>
    <w:lvl w:ilvl="6">
      <w:start w:val="1"/>
      <w:numFmt w:val="bullet"/>
      <w:lvlText w:val="•"/>
      <w:lvlJc w:val="left"/>
      <w:pPr>
        <w:ind w:left="6580" w:hanging="360"/>
      </w:pPr>
    </w:lvl>
    <w:lvl w:ilvl="7">
      <w:start w:val="1"/>
      <w:numFmt w:val="bullet"/>
      <w:lvlText w:val="•"/>
      <w:lvlJc w:val="left"/>
      <w:pPr>
        <w:ind w:left="7540" w:hanging="360"/>
      </w:pPr>
    </w:lvl>
    <w:lvl w:ilvl="8">
      <w:start w:val="1"/>
      <w:numFmt w:val="bullet"/>
      <w:lvlText w:val="•"/>
      <w:lvlJc w:val="left"/>
      <w:pPr>
        <w:ind w:left="8500" w:hanging="360"/>
      </w:pPr>
    </w:lvl>
  </w:abstractNum>
  <w:abstractNum w:abstractNumId="11" w15:restartNumberingAfterBreak="0">
    <w:nsid w:val="46CD5F13"/>
    <w:multiLevelType w:val="hybridMultilevel"/>
    <w:tmpl w:val="5F78D3A8"/>
    <w:lvl w:ilvl="0" w:tplc="54CEEA86">
      <w:start w:val="1"/>
      <w:numFmt w:val="decimal"/>
      <w:lvlText w:val="%1."/>
      <w:lvlJc w:val="left"/>
      <w:pPr>
        <w:ind w:left="110" w:hanging="15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C6B23496">
      <w:numFmt w:val="bullet"/>
      <w:lvlText w:val="•"/>
      <w:lvlJc w:val="left"/>
      <w:pPr>
        <w:ind w:left="254" w:hanging="152"/>
      </w:pPr>
      <w:rPr>
        <w:rFonts w:hint="default"/>
        <w:lang w:val="es-ES" w:eastAsia="en-US" w:bidi="ar-SA"/>
      </w:rPr>
    </w:lvl>
    <w:lvl w:ilvl="2" w:tplc="D4B849D8">
      <w:numFmt w:val="bullet"/>
      <w:lvlText w:val="•"/>
      <w:lvlJc w:val="left"/>
      <w:pPr>
        <w:ind w:left="388" w:hanging="152"/>
      </w:pPr>
      <w:rPr>
        <w:rFonts w:hint="default"/>
        <w:lang w:val="es-ES" w:eastAsia="en-US" w:bidi="ar-SA"/>
      </w:rPr>
    </w:lvl>
    <w:lvl w:ilvl="3" w:tplc="631C969C">
      <w:numFmt w:val="bullet"/>
      <w:lvlText w:val="•"/>
      <w:lvlJc w:val="left"/>
      <w:pPr>
        <w:ind w:left="522" w:hanging="152"/>
      </w:pPr>
      <w:rPr>
        <w:rFonts w:hint="default"/>
        <w:lang w:val="es-ES" w:eastAsia="en-US" w:bidi="ar-SA"/>
      </w:rPr>
    </w:lvl>
    <w:lvl w:ilvl="4" w:tplc="83F0085C">
      <w:numFmt w:val="bullet"/>
      <w:lvlText w:val="•"/>
      <w:lvlJc w:val="left"/>
      <w:pPr>
        <w:ind w:left="656" w:hanging="152"/>
      </w:pPr>
      <w:rPr>
        <w:rFonts w:hint="default"/>
        <w:lang w:val="es-ES" w:eastAsia="en-US" w:bidi="ar-SA"/>
      </w:rPr>
    </w:lvl>
    <w:lvl w:ilvl="5" w:tplc="0F5A6882">
      <w:numFmt w:val="bullet"/>
      <w:lvlText w:val="•"/>
      <w:lvlJc w:val="left"/>
      <w:pPr>
        <w:ind w:left="790" w:hanging="152"/>
      </w:pPr>
      <w:rPr>
        <w:rFonts w:hint="default"/>
        <w:lang w:val="es-ES" w:eastAsia="en-US" w:bidi="ar-SA"/>
      </w:rPr>
    </w:lvl>
    <w:lvl w:ilvl="6" w:tplc="E1E24342">
      <w:numFmt w:val="bullet"/>
      <w:lvlText w:val="•"/>
      <w:lvlJc w:val="left"/>
      <w:pPr>
        <w:ind w:left="924" w:hanging="152"/>
      </w:pPr>
      <w:rPr>
        <w:rFonts w:hint="default"/>
        <w:lang w:val="es-ES" w:eastAsia="en-US" w:bidi="ar-SA"/>
      </w:rPr>
    </w:lvl>
    <w:lvl w:ilvl="7" w:tplc="CB5AC08E">
      <w:numFmt w:val="bullet"/>
      <w:lvlText w:val="•"/>
      <w:lvlJc w:val="left"/>
      <w:pPr>
        <w:ind w:left="1058" w:hanging="152"/>
      </w:pPr>
      <w:rPr>
        <w:rFonts w:hint="default"/>
        <w:lang w:val="es-ES" w:eastAsia="en-US" w:bidi="ar-SA"/>
      </w:rPr>
    </w:lvl>
    <w:lvl w:ilvl="8" w:tplc="C144E528">
      <w:numFmt w:val="bullet"/>
      <w:lvlText w:val="•"/>
      <w:lvlJc w:val="left"/>
      <w:pPr>
        <w:ind w:left="1192" w:hanging="152"/>
      </w:pPr>
      <w:rPr>
        <w:rFonts w:hint="default"/>
        <w:lang w:val="es-ES" w:eastAsia="en-US" w:bidi="ar-SA"/>
      </w:rPr>
    </w:lvl>
  </w:abstractNum>
  <w:abstractNum w:abstractNumId="12" w15:restartNumberingAfterBreak="0">
    <w:nsid w:val="50F75ECC"/>
    <w:multiLevelType w:val="multilevel"/>
    <w:tmpl w:val="22BCCFEE"/>
    <w:lvl w:ilvl="0">
      <w:start w:val="1"/>
      <w:numFmt w:val="decimal"/>
      <w:lvlText w:val="%1."/>
      <w:lvlJc w:val="left"/>
      <w:pPr>
        <w:ind w:left="822" w:hanging="360"/>
      </w:pPr>
      <w:rPr>
        <w:rFonts w:ascii="Calibri" w:eastAsia="Calibri" w:hAnsi="Calibri" w:cs="Calibri"/>
        <w:sz w:val="22"/>
        <w:szCs w:val="22"/>
      </w:rPr>
    </w:lvl>
    <w:lvl w:ilvl="1">
      <w:start w:val="1"/>
      <w:numFmt w:val="bullet"/>
      <w:lvlText w:val="•"/>
      <w:lvlJc w:val="left"/>
      <w:pPr>
        <w:ind w:left="1780" w:hanging="360"/>
      </w:pPr>
    </w:lvl>
    <w:lvl w:ilvl="2">
      <w:start w:val="1"/>
      <w:numFmt w:val="bullet"/>
      <w:lvlText w:val="•"/>
      <w:lvlJc w:val="left"/>
      <w:pPr>
        <w:ind w:left="2740" w:hanging="360"/>
      </w:pPr>
    </w:lvl>
    <w:lvl w:ilvl="3">
      <w:start w:val="1"/>
      <w:numFmt w:val="bullet"/>
      <w:lvlText w:val="•"/>
      <w:lvlJc w:val="left"/>
      <w:pPr>
        <w:ind w:left="3700" w:hanging="360"/>
      </w:pPr>
    </w:lvl>
    <w:lvl w:ilvl="4">
      <w:start w:val="1"/>
      <w:numFmt w:val="bullet"/>
      <w:lvlText w:val="•"/>
      <w:lvlJc w:val="left"/>
      <w:pPr>
        <w:ind w:left="4660" w:hanging="360"/>
      </w:pPr>
    </w:lvl>
    <w:lvl w:ilvl="5">
      <w:start w:val="1"/>
      <w:numFmt w:val="bullet"/>
      <w:lvlText w:val="•"/>
      <w:lvlJc w:val="left"/>
      <w:pPr>
        <w:ind w:left="5620" w:hanging="360"/>
      </w:pPr>
    </w:lvl>
    <w:lvl w:ilvl="6">
      <w:start w:val="1"/>
      <w:numFmt w:val="bullet"/>
      <w:lvlText w:val="•"/>
      <w:lvlJc w:val="left"/>
      <w:pPr>
        <w:ind w:left="6580" w:hanging="360"/>
      </w:pPr>
    </w:lvl>
    <w:lvl w:ilvl="7">
      <w:start w:val="1"/>
      <w:numFmt w:val="bullet"/>
      <w:lvlText w:val="•"/>
      <w:lvlJc w:val="left"/>
      <w:pPr>
        <w:ind w:left="7540" w:hanging="360"/>
      </w:pPr>
    </w:lvl>
    <w:lvl w:ilvl="8">
      <w:start w:val="1"/>
      <w:numFmt w:val="bullet"/>
      <w:lvlText w:val="•"/>
      <w:lvlJc w:val="left"/>
      <w:pPr>
        <w:ind w:left="8500" w:hanging="360"/>
      </w:pPr>
    </w:lvl>
  </w:abstractNum>
  <w:abstractNum w:abstractNumId="13" w15:restartNumberingAfterBreak="0">
    <w:nsid w:val="63E80E63"/>
    <w:multiLevelType w:val="hybridMultilevel"/>
    <w:tmpl w:val="1B84FF0A"/>
    <w:lvl w:ilvl="0" w:tplc="EC0E7EB2">
      <w:start w:val="1"/>
      <w:numFmt w:val="decimal"/>
      <w:lvlText w:val="%1."/>
      <w:lvlJc w:val="left"/>
      <w:pPr>
        <w:ind w:left="110" w:hanging="15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029A2A84">
      <w:numFmt w:val="bullet"/>
      <w:lvlText w:val="•"/>
      <w:lvlJc w:val="left"/>
      <w:pPr>
        <w:ind w:left="254" w:hanging="152"/>
      </w:pPr>
      <w:rPr>
        <w:rFonts w:hint="default"/>
        <w:lang w:val="es-ES" w:eastAsia="en-US" w:bidi="ar-SA"/>
      </w:rPr>
    </w:lvl>
    <w:lvl w:ilvl="2" w:tplc="7BAE5F8A">
      <w:numFmt w:val="bullet"/>
      <w:lvlText w:val="•"/>
      <w:lvlJc w:val="left"/>
      <w:pPr>
        <w:ind w:left="388" w:hanging="152"/>
      </w:pPr>
      <w:rPr>
        <w:rFonts w:hint="default"/>
        <w:lang w:val="es-ES" w:eastAsia="en-US" w:bidi="ar-SA"/>
      </w:rPr>
    </w:lvl>
    <w:lvl w:ilvl="3" w:tplc="909C36D0">
      <w:numFmt w:val="bullet"/>
      <w:lvlText w:val="•"/>
      <w:lvlJc w:val="left"/>
      <w:pPr>
        <w:ind w:left="522" w:hanging="152"/>
      </w:pPr>
      <w:rPr>
        <w:rFonts w:hint="default"/>
        <w:lang w:val="es-ES" w:eastAsia="en-US" w:bidi="ar-SA"/>
      </w:rPr>
    </w:lvl>
    <w:lvl w:ilvl="4" w:tplc="17EADB48">
      <w:numFmt w:val="bullet"/>
      <w:lvlText w:val="•"/>
      <w:lvlJc w:val="left"/>
      <w:pPr>
        <w:ind w:left="656" w:hanging="152"/>
      </w:pPr>
      <w:rPr>
        <w:rFonts w:hint="default"/>
        <w:lang w:val="es-ES" w:eastAsia="en-US" w:bidi="ar-SA"/>
      </w:rPr>
    </w:lvl>
    <w:lvl w:ilvl="5" w:tplc="D91226A2">
      <w:numFmt w:val="bullet"/>
      <w:lvlText w:val="•"/>
      <w:lvlJc w:val="left"/>
      <w:pPr>
        <w:ind w:left="790" w:hanging="152"/>
      </w:pPr>
      <w:rPr>
        <w:rFonts w:hint="default"/>
        <w:lang w:val="es-ES" w:eastAsia="en-US" w:bidi="ar-SA"/>
      </w:rPr>
    </w:lvl>
    <w:lvl w:ilvl="6" w:tplc="91B2F8E8">
      <w:numFmt w:val="bullet"/>
      <w:lvlText w:val="•"/>
      <w:lvlJc w:val="left"/>
      <w:pPr>
        <w:ind w:left="924" w:hanging="152"/>
      </w:pPr>
      <w:rPr>
        <w:rFonts w:hint="default"/>
        <w:lang w:val="es-ES" w:eastAsia="en-US" w:bidi="ar-SA"/>
      </w:rPr>
    </w:lvl>
    <w:lvl w:ilvl="7" w:tplc="A112B8B8">
      <w:numFmt w:val="bullet"/>
      <w:lvlText w:val="•"/>
      <w:lvlJc w:val="left"/>
      <w:pPr>
        <w:ind w:left="1058" w:hanging="152"/>
      </w:pPr>
      <w:rPr>
        <w:rFonts w:hint="default"/>
        <w:lang w:val="es-ES" w:eastAsia="en-US" w:bidi="ar-SA"/>
      </w:rPr>
    </w:lvl>
    <w:lvl w:ilvl="8" w:tplc="0D8E6B44">
      <w:numFmt w:val="bullet"/>
      <w:lvlText w:val="•"/>
      <w:lvlJc w:val="left"/>
      <w:pPr>
        <w:ind w:left="1192" w:hanging="152"/>
      </w:pPr>
      <w:rPr>
        <w:rFonts w:hint="default"/>
        <w:lang w:val="es-ES" w:eastAsia="en-US" w:bidi="ar-SA"/>
      </w:rPr>
    </w:lvl>
  </w:abstractNum>
  <w:abstractNum w:abstractNumId="14" w15:restartNumberingAfterBreak="0">
    <w:nsid w:val="74121491"/>
    <w:multiLevelType w:val="multilevel"/>
    <w:tmpl w:val="765E9738"/>
    <w:lvl w:ilvl="0">
      <w:start w:val="1"/>
      <w:numFmt w:val="lowerRoman"/>
      <w:lvlText w:val="%1)"/>
      <w:lvlJc w:val="left"/>
      <w:pPr>
        <w:ind w:left="101" w:hanging="165"/>
      </w:pPr>
      <w:rPr>
        <w:rFonts w:ascii="Calibri" w:eastAsia="Calibri" w:hAnsi="Calibri" w:cs="Calibri"/>
        <w:sz w:val="22"/>
        <w:szCs w:val="22"/>
        <w:u w:val="single"/>
      </w:rPr>
    </w:lvl>
    <w:lvl w:ilvl="1">
      <w:start w:val="1"/>
      <w:numFmt w:val="bullet"/>
      <w:lvlText w:val="•"/>
      <w:lvlJc w:val="left"/>
      <w:pPr>
        <w:ind w:left="1132" w:hanging="165"/>
      </w:pPr>
    </w:lvl>
    <w:lvl w:ilvl="2">
      <w:start w:val="1"/>
      <w:numFmt w:val="bullet"/>
      <w:lvlText w:val="•"/>
      <w:lvlJc w:val="left"/>
      <w:pPr>
        <w:ind w:left="2164" w:hanging="165"/>
      </w:pPr>
    </w:lvl>
    <w:lvl w:ilvl="3">
      <w:start w:val="1"/>
      <w:numFmt w:val="bullet"/>
      <w:lvlText w:val="•"/>
      <w:lvlJc w:val="left"/>
      <w:pPr>
        <w:ind w:left="3196" w:hanging="165"/>
      </w:pPr>
    </w:lvl>
    <w:lvl w:ilvl="4">
      <w:start w:val="1"/>
      <w:numFmt w:val="bullet"/>
      <w:lvlText w:val="•"/>
      <w:lvlJc w:val="left"/>
      <w:pPr>
        <w:ind w:left="4228" w:hanging="165"/>
      </w:pPr>
    </w:lvl>
    <w:lvl w:ilvl="5">
      <w:start w:val="1"/>
      <w:numFmt w:val="bullet"/>
      <w:lvlText w:val="•"/>
      <w:lvlJc w:val="left"/>
      <w:pPr>
        <w:ind w:left="5260" w:hanging="165"/>
      </w:pPr>
    </w:lvl>
    <w:lvl w:ilvl="6">
      <w:start w:val="1"/>
      <w:numFmt w:val="bullet"/>
      <w:lvlText w:val="•"/>
      <w:lvlJc w:val="left"/>
      <w:pPr>
        <w:ind w:left="6292" w:hanging="165"/>
      </w:pPr>
    </w:lvl>
    <w:lvl w:ilvl="7">
      <w:start w:val="1"/>
      <w:numFmt w:val="bullet"/>
      <w:lvlText w:val="•"/>
      <w:lvlJc w:val="left"/>
      <w:pPr>
        <w:ind w:left="7324" w:hanging="165"/>
      </w:pPr>
    </w:lvl>
    <w:lvl w:ilvl="8">
      <w:start w:val="1"/>
      <w:numFmt w:val="bullet"/>
      <w:lvlText w:val="•"/>
      <w:lvlJc w:val="left"/>
      <w:pPr>
        <w:ind w:left="8356" w:hanging="165"/>
      </w:pPr>
    </w:lvl>
  </w:abstractNum>
  <w:abstractNum w:abstractNumId="15" w15:restartNumberingAfterBreak="0">
    <w:nsid w:val="77182CAB"/>
    <w:multiLevelType w:val="hybridMultilevel"/>
    <w:tmpl w:val="3A88D486"/>
    <w:lvl w:ilvl="0" w:tplc="080A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num w:numId="1" w16cid:durableId="512765568">
    <w:abstractNumId w:val="10"/>
  </w:num>
  <w:num w:numId="2" w16cid:durableId="1477330910">
    <w:abstractNumId w:val="12"/>
  </w:num>
  <w:num w:numId="3" w16cid:durableId="1313213150">
    <w:abstractNumId w:val="7"/>
  </w:num>
  <w:num w:numId="4" w16cid:durableId="1260217375">
    <w:abstractNumId w:val="14"/>
  </w:num>
  <w:num w:numId="5" w16cid:durableId="1098795033">
    <w:abstractNumId w:val="13"/>
  </w:num>
  <w:num w:numId="6" w16cid:durableId="2046522092">
    <w:abstractNumId w:val="6"/>
  </w:num>
  <w:num w:numId="7" w16cid:durableId="1717854379">
    <w:abstractNumId w:val="4"/>
  </w:num>
  <w:num w:numId="8" w16cid:durableId="2062551831">
    <w:abstractNumId w:val="11"/>
  </w:num>
  <w:num w:numId="9" w16cid:durableId="1519194354">
    <w:abstractNumId w:val="0"/>
  </w:num>
  <w:num w:numId="10" w16cid:durableId="694158389">
    <w:abstractNumId w:val="8"/>
  </w:num>
  <w:num w:numId="11" w16cid:durableId="1563909122">
    <w:abstractNumId w:val="3"/>
  </w:num>
  <w:num w:numId="12" w16cid:durableId="950862458">
    <w:abstractNumId w:val="5"/>
  </w:num>
  <w:num w:numId="13" w16cid:durableId="919481377">
    <w:abstractNumId w:val="1"/>
  </w:num>
  <w:num w:numId="14" w16cid:durableId="1344434503">
    <w:abstractNumId w:val="2"/>
  </w:num>
  <w:num w:numId="15" w16cid:durableId="363016628">
    <w:abstractNumId w:val="15"/>
  </w:num>
  <w:num w:numId="16" w16cid:durableId="207388787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2417"/>
    <w:rsid w:val="00015DEC"/>
    <w:rsid w:val="00044A73"/>
    <w:rsid w:val="0005560C"/>
    <w:rsid w:val="000D5785"/>
    <w:rsid w:val="00122417"/>
    <w:rsid w:val="00134E19"/>
    <w:rsid w:val="00146344"/>
    <w:rsid w:val="001545F4"/>
    <w:rsid w:val="001850E1"/>
    <w:rsid w:val="001B0D4B"/>
    <w:rsid w:val="00215BD7"/>
    <w:rsid w:val="00245B0A"/>
    <w:rsid w:val="00295303"/>
    <w:rsid w:val="003136BB"/>
    <w:rsid w:val="003A778A"/>
    <w:rsid w:val="003B29F6"/>
    <w:rsid w:val="003C2575"/>
    <w:rsid w:val="00451DC7"/>
    <w:rsid w:val="00474186"/>
    <w:rsid w:val="004A30A4"/>
    <w:rsid w:val="004E1384"/>
    <w:rsid w:val="004F57D1"/>
    <w:rsid w:val="00511982"/>
    <w:rsid w:val="00572C73"/>
    <w:rsid w:val="005869D9"/>
    <w:rsid w:val="005B1B86"/>
    <w:rsid w:val="006007BD"/>
    <w:rsid w:val="00700831"/>
    <w:rsid w:val="0072443A"/>
    <w:rsid w:val="00742D50"/>
    <w:rsid w:val="00745A1B"/>
    <w:rsid w:val="00760145"/>
    <w:rsid w:val="00773DD4"/>
    <w:rsid w:val="007D0C86"/>
    <w:rsid w:val="007D5B00"/>
    <w:rsid w:val="00843FCA"/>
    <w:rsid w:val="0087660D"/>
    <w:rsid w:val="00906AC8"/>
    <w:rsid w:val="0092645C"/>
    <w:rsid w:val="0093396B"/>
    <w:rsid w:val="00954AA1"/>
    <w:rsid w:val="00996982"/>
    <w:rsid w:val="009A74FE"/>
    <w:rsid w:val="009C527F"/>
    <w:rsid w:val="00A032DB"/>
    <w:rsid w:val="00B2166A"/>
    <w:rsid w:val="00C53F13"/>
    <w:rsid w:val="00CC4050"/>
    <w:rsid w:val="00CD1E44"/>
    <w:rsid w:val="00D35EB9"/>
    <w:rsid w:val="00D438AC"/>
    <w:rsid w:val="00D449B4"/>
    <w:rsid w:val="00E04028"/>
    <w:rsid w:val="00E6348E"/>
    <w:rsid w:val="00E91B6F"/>
    <w:rsid w:val="00EF0D1B"/>
    <w:rsid w:val="00EF7D3F"/>
    <w:rsid w:val="00F42BC5"/>
    <w:rsid w:val="00F558D2"/>
    <w:rsid w:val="00FB6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CC5FF"/>
  <w15:docId w15:val="{A981EA54-12D3-4592-83D8-DC981484D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 Light" w:eastAsia="Calibri Light" w:hAnsi="Calibri Light" w:cs="Calibri Light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3305B2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305B2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3305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Refdecomentario">
    <w:name w:val="annotation reference"/>
    <w:basedOn w:val="Fuentedeprrafopredeter"/>
    <w:uiPriority w:val="99"/>
    <w:semiHidden/>
    <w:unhideWhenUsed/>
    <w:rsid w:val="00CD1E4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D1E44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D1E44"/>
    <w:rPr>
      <w:rFonts w:ascii="Calibri Light" w:eastAsia="Calibri Light" w:hAnsi="Calibri Light" w:cs="Calibri Light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D1E4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D1E44"/>
    <w:rPr>
      <w:rFonts w:ascii="Calibri Light" w:eastAsia="Calibri Light" w:hAnsi="Calibri Light" w:cs="Calibri Light"/>
      <w:b/>
      <w:bCs/>
      <w:sz w:val="20"/>
      <w:szCs w:val="20"/>
    </w:rPr>
  </w:style>
  <w:style w:type="character" w:styleId="Mencinsinresolver">
    <w:name w:val="Unresolved Mention"/>
    <w:basedOn w:val="Fuentedeprrafopredeter"/>
    <w:uiPriority w:val="99"/>
    <w:semiHidden/>
    <w:unhideWhenUsed/>
    <w:rsid w:val="007D5B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829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3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C8CAD0"/>
            <w:right w:val="none" w:sz="0" w:space="0" w:color="auto"/>
          </w:divBdr>
        </w:div>
        <w:div w:id="80466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5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4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exizinternet@gmail.com" TargetMode="External"/><Relationship Id="rId13" Type="http://schemas.openxmlformats.org/officeDocument/2006/relationships/hyperlink" Target="mailto:wexizinternet@gmail.com" TargetMode="External"/><Relationship Id="rId3" Type="http://schemas.openxmlformats.org/officeDocument/2006/relationships/styles" Target="styles.xml"/><Relationship Id="rId7" Type="http://schemas.openxmlformats.org/officeDocument/2006/relationships/hyperlink" Target="https://wexiz.com.mx/" TargetMode="External"/><Relationship Id="rId12" Type="http://schemas.openxmlformats.org/officeDocument/2006/relationships/hyperlink" Target="https://wexiz.com.mx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www.dof.gob.mx/nota_detalle.php?codigo=5586224&amp;fecha=12/02/2020" TargetMode="External"/><Relationship Id="rId11" Type="http://schemas.openxmlformats.org/officeDocument/2006/relationships/hyperlink" Target="https://wexiz.com.mx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exiz.com.mx/" TargetMode="Externa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info@wexiz.com.mx" TargetMode="External"/><Relationship Id="rId14" Type="http://schemas.openxmlformats.org/officeDocument/2006/relationships/hyperlink" Target="mailto:info@wexiz.com.m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JKAtvBz2oDvUXbLqmemH6plfNCQ==">AMUW2mUJn3OQX3sLqgkTTC89FXjpVldKQk80NIWwRyW93uiYPpH1j59x1AIcUtR6c1PHLnhycCeP4NGwyBdTnxiYIA3VzReeoQWjtgAhivvrPWmzllSMDXM=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1594</Words>
  <Characters>8768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Administracion</dc:creator>
  <cp:lastModifiedBy>ARIANA RESENDIZ DOMINGUEZ</cp:lastModifiedBy>
  <cp:revision>2</cp:revision>
  <dcterms:created xsi:type="dcterms:W3CDTF">2025-07-30T23:26:00Z</dcterms:created>
  <dcterms:modified xsi:type="dcterms:W3CDTF">2025-07-30T23:26:00Z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2020-11-05T00:00:00Z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2021-01-09T00:00:00Z</vt:filetime>
  </property>
</Properties>
</file>